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56A7" w14:textId="2F1124DC" w:rsidR="007E107B" w:rsidRDefault="007E107B" w:rsidP="007E107B">
      <w:pPr>
        <w:pStyle w:val="Ingenmellomrom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u w:val="single"/>
        </w:rPr>
      </w:pPr>
      <w:r w:rsidRPr="007E107B"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u w:val="single"/>
        </w:rPr>
        <w:t>F</w:t>
      </w:r>
      <w:r w:rsidRPr="007E107B">
        <w:rPr>
          <w:rFonts w:ascii="Times New Roman" w:hAnsi="Times New Roman" w:cs="Times New Roman"/>
          <w:b/>
          <w:bCs/>
          <w:color w:val="7030A0"/>
          <w:sz w:val="44"/>
          <w:szCs w:val="44"/>
          <w:u w:val="single"/>
        </w:rPr>
        <w:t>A</w:t>
      </w:r>
      <w:r w:rsidRPr="007E107B">
        <w:rPr>
          <w:rFonts w:ascii="Times New Roman" w:hAnsi="Times New Roman" w:cs="Times New Roman"/>
          <w:b/>
          <w:bCs/>
          <w:color w:val="00B0F0"/>
          <w:sz w:val="44"/>
          <w:szCs w:val="44"/>
          <w:u w:val="single"/>
        </w:rPr>
        <w:t>S</w:t>
      </w:r>
      <w:r w:rsidR="00FC3716">
        <w:rPr>
          <w:rFonts w:ascii="Times New Roman" w:hAnsi="Times New Roman" w:cs="Times New Roman"/>
          <w:b/>
          <w:bCs/>
          <w:color w:val="00B0F0"/>
          <w:sz w:val="44"/>
          <w:szCs w:val="44"/>
          <w:u w:val="single"/>
        </w:rPr>
        <w:t>A</w:t>
      </w:r>
      <w:r w:rsidRPr="007E107B">
        <w:rPr>
          <w:rFonts w:ascii="Times New Roman" w:hAnsi="Times New Roman" w:cs="Times New Roman"/>
          <w:b/>
          <w:bCs/>
          <w:color w:val="00B050"/>
          <w:sz w:val="44"/>
          <w:szCs w:val="44"/>
          <w:u w:val="single"/>
        </w:rPr>
        <w:t>D</w:t>
      </w:r>
      <w:r w:rsidR="00A0642D">
        <w:rPr>
          <w:rFonts w:ascii="Times New Roman" w:hAnsi="Times New Roman" w:cs="Times New Roman"/>
          <w:b/>
          <w:bCs/>
          <w:color w:val="EE0000"/>
          <w:sz w:val="44"/>
          <w:szCs w:val="44"/>
          <w:u w:val="single"/>
        </w:rPr>
        <w:t>E</w:t>
      </w:r>
      <w:r w:rsidRPr="007E107B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V</w:t>
      </w:r>
      <w:r w:rsidRPr="007E107B">
        <w:rPr>
          <w:rFonts w:ascii="Times New Roman" w:hAnsi="Times New Roman" w:cs="Times New Roman"/>
          <w:b/>
          <w:bCs/>
          <w:color w:val="00B050"/>
          <w:sz w:val="44"/>
          <w:szCs w:val="44"/>
          <w:u w:val="single"/>
        </w:rPr>
        <w:t>A</w:t>
      </w:r>
      <w:r w:rsidRPr="007E107B">
        <w:rPr>
          <w:rFonts w:ascii="Times New Roman" w:hAnsi="Times New Roman" w:cs="Times New Roman"/>
          <w:b/>
          <w:bCs/>
          <w:color w:val="EE0000"/>
          <w:sz w:val="44"/>
          <w:szCs w:val="44"/>
          <w:u w:val="single"/>
        </w:rPr>
        <w:t>S</w:t>
      </w:r>
      <w:r w:rsidRPr="007E107B"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u w:val="single"/>
        </w:rPr>
        <w:t>K</w:t>
      </w:r>
    </w:p>
    <w:p w14:paraId="456BE9BD" w14:textId="77777777" w:rsidR="00851CE8" w:rsidRDefault="00851CE8" w:rsidP="007E107B">
      <w:pPr>
        <w:pStyle w:val="Ingenmellomrom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C02524" w14:textId="0191A671" w:rsidR="000C2D7D" w:rsidRPr="007B7A3A" w:rsidRDefault="000C2D7D" w:rsidP="000C2D7D">
      <w:pPr>
        <w:pStyle w:val="Ingenmellomrom"/>
        <w:jc w:val="center"/>
        <w:rPr>
          <w:rFonts w:ascii="Times New Roman" w:hAnsi="Times New Roman" w:cs="Times New Roman"/>
          <w:b/>
          <w:bCs/>
          <w:color w:val="EE0000"/>
          <w:sz w:val="44"/>
          <w:szCs w:val="44"/>
        </w:rPr>
      </w:pPr>
      <w:r w:rsidRPr="007B7A3A">
        <w:rPr>
          <w:rFonts w:ascii="Times New Roman" w:hAnsi="Times New Roman" w:cs="Times New Roman"/>
          <w:b/>
          <w:bCs/>
          <w:color w:val="EE0000"/>
          <w:sz w:val="44"/>
          <w:szCs w:val="44"/>
        </w:rPr>
        <w:t>Utsatt til Sommeren 2027</w:t>
      </w:r>
    </w:p>
    <w:p w14:paraId="2C5DD6CE" w14:textId="77777777" w:rsidR="000C2D7D" w:rsidRPr="000C2D7D" w:rsidRDefault="000C2D7D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</w:rPr>
      </w:pPr>
      <w:r w:rsidRPr="000C2D7D">
        <w:rPr>
          <w:color w:val="242424"/>
          <w:bdr w:val="none" w:sz="0" w:space="0" w:color="auto" w:frame="1"/>
          <w:lang w:val="en-US"/>
        </w:rPr>
        <w:t> </w:t>
      </w:r>
    </w:p>
    <w:p w14:paraId="27067913" w14:textId="53B2DE94" w:rsidR="000C2D7D" w:rsidRPr="007B7A3A" w:rsidRDefault="000C2D7D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 w:rsidRPr="007B7A3A">
        <w:rPr>
          <w:color w:val="242424"/>
          <w:sz w:val="28"/>
          <w:szCs w:val="28"/>
        </w:rPr>
        <w:t>Fasadevask AS</w:t>
      </w:r>
      <w:r w:rsidR="007B7A3A">
        <w:rPr>
          <w:color w:val="242424"/>
          <w:sz w:val="28"/>
          <w:szCs w:val="28"/>
        </w:rPr>
        <w:t xml:space="preserve"> (</w:t>
      </w:r>
      <w:r w:rsidR="007B7A3A" w:rsidRPr="007B7A3A">
        <w:rPr>
          <w:b/>
          <w:bCs/>
          <w:color w:val="242424"/>
          <w:sz w:val="28"/>
          <w:szCs w:val="28"/>
        </w:rPr>
        <w:t>FV</w:t>
      </w:r>
      <w:r w:rsidR="007B7A3A">
        <w:rPr>
          <w:color w:val="242424"/>
          <w:sz w:val="28"/>
          <w:szCs w:val="28"/>
        </w:rPr>
        <w:t>)</w:t>
      </w:r>
      <w:r w:rsidRPr="007B7A3A">
        <w:rPr>
          <w:color w:val="242424"/>
          <w:sz w:val="28"/>
          <w:szCs w:val="28"/>
        </w:rPr>
        <w:t>,</w:t>
      </w:r>
      <w:r w:rsidRPr="007B7A3A">
        <w:rPr>
          <w:color w:val="242424"/>
          <w:sz w:val="28"/>
          <w:szCs w:val="28"/>
        </w:rPr>
        <w:t xml:space="preserve"> </w:t>
      </w:r>
      <w:r w:rsidRPr="007B7A3A">
        <w:rPr>
          <w:color w:val="242424"/>
          <w:sz w:val="28"/>
          <w:szCs w:val="28"/>
        </w:rPr>
        <w:t>drifts-</w:t>
      </w:r>
      <w:r w:rsidRPr="007B7A3A">
        <w:rPr>
          <w:color w:val="242424"/>
          <w:sz w:val="28"/>
          <w:szCs w:val="28"/>
        </w:rPr>
        <w:t xml:space="preserve"> og styre</w:t>
      </w:r>
      <w:r w:rsidRPr="007B7A3A">
        <w:rPr>
          <w:color w:val="242424"/>
          <w:sz w:val="28"/>
          <w:szCs w:val="28"/>
        </w:rPr>
        <w:t>leder har</w:t>
      </w:r>
      <w:r w:rsidRPr="007B7A3A">
        <w:rPr>
          <w:color w:val="242424"/>
          <w:sz w:val="28"/>
          <w:szCs w:val="28"/>
        </w:rPr>
        <w:t xml:space="preserve"> konkludert med at det </w:t>
      </w:r>
      <w:r w:rsidR="00B07D0C">
        <w:rPr>
          <w:color w:val="242424"/>
          <w:sz w:val="28"/>
          <w:szCs w:val="28"/>
        </w:rPr>
        <w:t>ikke er fornuftig</w:t>
      </w:r>
      <w:r w:rsidRPr="007B7A3A">
        <w:rPr>
          <w:color w:val="242424"/>
          <w:sz w:val="28"/>
          <w:szCs w:val="28"/>
        </w:rPr>
        <w:t xml:space="preserve"> å fortsette prosjektet </w:t>
      </w:r>
      <w:r w:rsidRPr="007B7A3A">
        <w:rPr>
          <w:color w:val="242424"/>
          <w:sz w:val="28"/>
          <w:szCs w:val="28"/>
        </w:rPr>
        <w:t>i år.</w:t>
      </w:r>
    </w:p>
    <w:p w14:paraId="3E5F9862" w14:textId="77777777" w:rsidR="000C2D7D" w:rsidRPr="007B7A3A" w:rsidRDefault="000C2D7D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 w:rsidRPr="007B7A3A">
        <w:rPr>
          <w:color w:val="242424"/>
          <w:sz w:val="28"/>
          <w:szCs w:val="28"/>
        </w:rPr>
        <w:t> </w:t>
      </w:r>
    </w:p>
    <w:p w14:paraId="7465B034" w14:textId="06678EAF" w:rsidR="000C2D7D" w:rsidRPr="007B7A3A" w:rsidRDefault="000C2D7D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 w:rsidRPr="007B7A3A">
        <w:rPr>
          <w:color w:val="242424"/>
          <w:sz w:val="28"/>
          <w:szCs w:val="28"/>
        </w:rPr>
        <w:t>Nysådde plener og nedbør har gjort det umulig å få frem lift</w:t>
      </w:r>
      <w:r w:rsidR="007B7A3A">
        <w:rPr>
          <w:color w:val="242424"/>
          <w:sz w:val="28"/>
          <w:szCs w:val="28"/>
        </w:rPr>
        <w:t>er</w:t>
      </w:r>
      <w:r w:rsidRPr="007B7A3A">
        <w:rPr>
          <w:color w:val="242424"/>
          <w:sz w:val="28"/>
          <w:szCs w:val="28"/>
        </w:rPr>
        <w:t xml:space="preserve"> og biler. Grunnen blir ødelagt, og bilene</w:t>
      </w:r>
      <w:r w:rsidR="007B7A3A" w:rsidRPr="007B7A3A">
        <w:rPr>
          <w:color w:val="242424"/>
          <w:sz w:val="28"/>
          <w:szCs w:val="28"/>
        </w:rPr>
        <w:t>/liftene</w:t>
      </w:r>
      <w:r w:rsidRPr="007B7A3A">
        <w:rPr>
          <w:color w:val="242424"/>
          <w:sz w:val="28"/>
          <w:szCs w:val="28"/>
        </w:rPr>
        <w:t xml:space="preserve"> setter seg fast.</w:t>
      </w:r>
    </w:p>
    <w:p w14:paraId="7C25BB77" w14:textId="77777777" w:rsidR="000C2D7D" w:rsidRPr="007B7A3A" w:rsidRDefault="000C2D7D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 w:rsidRPr="007B7A3A">
        <w:rPr>
          <w:color w:val="242424"/>
          <w:sz w:val="28"/>
          <w:szCs w:val="28"/>
        </w:rPr>
        <w:t> </w:t>
      </w:r>
    </w:p>
    <w:p w14:paraId="4E95B8BE" w14:textId="74FD2A89" w:rsidR="000C2D7D" w:rsidRPr="007B7A3A" w:rsidRDefault="007B7A3A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 w:rsidRPr="007B7A3A">
        <w:rPr>
          <w:b/>
          <w:bCs/>
          <w:color w:val="242424"/>
          <w:sz w:val="28"/>
          <w:szCs w:val="28"/>
        </w:rPr>
        <w:t>FV</w:t>
      </w:r>
      <w:r w:rsidR="000C2D7D" w:rsidRPr="007B7A3A">
        <w:rPr>
          <w:color w:val="242424"/>
          <w:sz w:val="28"/>
          <w:szCs w:val="28"/>
        </w:rPr>
        <w:t xml:space="preserve"> tar på </w:t>
      </w:r>
      <w:r>
        <w:rPr>
          <w:color w:val="242424"/>
          <w:sz w:val="28"/>
          <w:szCs w:val="28"/>
        </w:rPr>
        <w:t>seg</w:t>
      </w:r>
      <w:r w:rsidR="000C2D7D" w:rsidRPr="007B7A3A">
        <w:rPr>
          <w:color w:val="242424"/>
          <w:sz w:val="28"/>
          <w:szCs w:val="28"/>
        </w:rPr>
        <w:t xml:space="preserve"> ansvaret for </w:t>
      </w:r>
      <w:r w:rsidR="000C2D7D" w:rsidRPr="007B7A3A">
        <w:rPr>
          <w:color w:val="242424"/>
          <w:sz w:val="28"/>
          <w:szCs w:val="28"/>
        </w:rPr>
        <w:t>ufullstendig</w:t>
      </w:r>
      <w:r w:rsidR="000C2D7D" w:rsidRPr="007B7A3A">
        <w:rPr>
          <w:color w:val="242424"/>
          <w:sz w:val="28"/>
          <w:szCs w:val="28"/>
        </w:rPr>
        <w:t xml:space="preserve"> befaring i forkant, og vil derfor </w:t>
      </w:r>
      <w:r w:rsidR="000C2D7D" w:rsidRPr="007B7A3A">
        <w:rPr>
          <w:color w:val="242424"/>
          <w:sz w:val="28"/>
          <w:szCs w:val="28"/>
        </w:rPr>
        <w:t>dekke</w:t>
      </w:r>
      <w:r w:rsidR="000C2D7D" w:rsidRPr="007B7A3A">
        <w:rPr>
          <w:color w:val="242424"/>
          <w:sz w:val="28"/>
          <w:szCs w:val="28"/>
        </w:rPr>
        <w:t xml:space="preserve"> utgiftene </w:t>
      </w:r>
      <w:r w:rsidR="000C2D7D" w:rsidRPr="007B7A3A">
        <w:rPr>
          <w:color w:val="242424"/>
          <w:sz w:val="28"/>
          <w:szCs w:val="28"/>
        </w:rPr>
        <w:t>de</w:t>
      </w:r>
      <w:r w:rsidR="000C2D7D" w:rsidRPr="007B7A3A">
        <w:rPr>
          <w:color w:val="242424"/>
          <w:sz w:val="28"/>
          <w:szCs w:val="28"/>
        </w:rPr>
        <w:t xml:space="preserve"> har hatt i forbindelse med liftleie, forbruk av kjemi og lønnsutbetalinger til de ansatte</w:t>
      </w:r>
      <w:r w:rsidR="000C2D7D" w:rsidRPr="007B7A3A">
        <w:rPr>
          <w:color w:val="242424"/>
          <w:sz w:val="28"/>
          <w:szCs w:val="28"/>
        </w:rPr>
        <w:t>.</w:t>
      </w:r>
    </w:p>
    <w:p w14:paraId="60DD3C3F" w14:textId="77777777" w:rsidR="000C2D7D" w:rsidRPr="007B7A3A" w:rsidRDefault="000C2D7D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 w:rsidRPr="007B7A3A">
        <w:rPr>
          <w:color w:val="242424"/>
          <w:sz w:val="28"/>
          <w:szCs w:val="28"/>
        </w:rPr>
        <w:t> </w:t>
      </w:r>
    </w:p>
    <w:p w14:paraId="2AC20FB3" w14:textId="1542713D" w:rsidR="007B7A3A" w:rsidRDefault="000C2D7D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 w:rsidRPr="007B7A3A">
        <w:rPr>
          <w:color w:val="242424"/>
          <w:sz w:val="28"/>
          <w:szCs w:val="28"/>
        </w:rPr>
        <w:t>Kort fortalt</w:t>
      </w:r>
      <w:r w:rsidRPr="007B7A3A">
        <w:rPr>
          <w:color w:val="242424"/>
          <w:sz w:val="28"/>
          <w:szCs w:val="28"/>
        </w:rPr>
        <w:t xml:space="preserve"> så</w:t>
      </w:r>
      <w:r w:rsidRPr="007B7A3A">
        <w:rPr>
          <w:color w:val="242424"/>
          <w:sz w:val="28"/>
          <w:szCs w:val="28"/>
        </w:rPr>
        <w:t xml:space="preserve"> har </w:t>
      </w:r>
      <w:r w:rsidR="007B7A3A" w:rsidRPr="007B7A3A">
        <w:rPr>
          <w:b/>
          <w:bCs/>
          <w:color w:val="242424"/>
          <w:sz w:val="28"/>
          <w:szCs w:val="28"/>
        </w:rPr>
        <w:t>FV</w:t>
      </w:r>
      <w:r w:rsidRPr="007B7A3A">
        <w:rPr>
          <w:color w:val="242424"/>
          <w:sz w:val="28"/>
          <w:szCs w:val="28"/>
        </w:rPr>
        <w:t xml:space="preserve"> erfart at grunnet mange år uten </w:t>
      </w:r>
      <w:r w:rsidR="00B07D0C">
        <w:rPr>
          <w:color w:val="242424"/>
          <w:sz w:val="28"/>
          <w:szCs w:val="28"/>
        </w:rPr>
        <w:t>vask</w:t>
      </w:r>
      <w:r w:rsidRPr="007B7A3A">
        <w:rPr>
          <w:color w:val="242424"/>
          <w:sz w:val="28"/>
          <w:szCs w:val="28"/>
        </w:rPr>
        <w:t xml:space="preserve"> av fasade</w:t>
      </w:r>
      <w:r w:rsidR="00B07D0C">
        <w:rPr>
          <w:color w:val="242424"/>
          <w:sz w:val="28"/>
          <w:szCs w:val="28"/>
        </w:rPr>
        <w:t>ne</w:t>
      </w:r>
      <w:r w:rsidRPr="007B7A3A">
        <w:rPr>
          <w:color w:val="242424"/>
          <w:sz w:val="28"/>
          <w:szCs w:val="28"/>
        </w:rPr>
        <w:t>,</w:t>
      </w:r>
      <w:r w:rsidRPr="007B7A3A">
        <w:rPr>
          <w:color w:val="242424"/>
          <w:sz w:val="28"/>
          <w:szCs w:val="28"/>
        </w:rPr>
        <w:t xml:space="preserve"> så er det såpass overgrodd at normale blandingsforhold med kjemi ikke er tilstrekkelig. Ved uttesting fastslo </w:t>
      </w:r>
      <w:r w:rsidR="00B07D0C" w:rsidRPr="00B07D0C">
        <w:rPr>
          <w:b/>
          <w:bCs/>
          <w:color w:val="242424"/>
          <w:sz w:val="28"/>
          <w:szCs w:val="28"/>
        </w:rPr>
        <w:t>FV</w:t>
      </w:r>
      <w:r w:rsidRPr="007B7A3A">
        <w:rPr>
          <w:color w:val="242424"/>
          <w:sz w:val="28"/>
          <w:szCs w:val="28"/>
        </w:rPr>
        <w:t xml:space="preserve"> at </w:t>
      </w:r>
      <w:r w:rsidR="007B7A3A">
        <w:rPr>
          <w:color w:val="242424"/>
          <w:sz w:val="28"/>
          <w:szCs w:val="28"/>
        </w:rPr>
        <w:t>de</w:t>
      </w:r>
      <w:r w:rsidRPr="007B7A3A">
        <w:rPr>
          <w:color w:val="242424"/>
          <w:sz w:val="28"/>
          <w:szCs w:val="28"/>
        </w:rPr>
        <w:t xml:space="preserve"> måtte øke mengden kjemi </w:t>
      </w:r>
      <w:r w:rsidRPr="007B7A3A">
        <w:rPr>
          <w:b/>
          <w:bCs/>
          <w:color w:val="242424"/>
          <w:sz w:val="28"/>
          <w:szCs w:val="28"/>
        </w:rPr>
        <w:t>3</w:t>
      </w:r>
      <w:r w:rsidRPr="007B7A3A">
        <w:rPr>
          <w:color w:val="242424"/>
          <w:sz w:val="28"/>
          <w:szCs w:val="28"/>
        </w:rPr>
        <w:t xml:space="preserve"> ganger for å få et </w:t>
      </w:r>
      <w:r w:rsidR="00B07D0C">
        <w:rPr>
          <w:color w:val="242424"/>
          <w:sz w:val="28"/>
          <w:szCs w:val="28"/>
        </w:rPr>
        <w:t>godt</w:t>
      </w:r>
      <w:r w:rsidRPr="007B7A3A">
        <w:rPr>
          <w:color w:val="242424"/>
          <w:sz w:val="28"/>
          <w:szCs w:val="28"/>
        </w:rPr>
        <w:t xml:space="preserve"> resultat. </w:t>
      </w:r>
    </w:p>
    <w:p w14:paraId="63B8C305" w14:textId="77777777" w:rsidR="007B7A3A" w:rsidRDefault="007B7A3A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</w:p>
    <w:p w14:paraId="2519AB9A" w14:textId="7CE3F4BD" w:rsidR="007B7A3A" w:rsidRDefault="000C2D7D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 w:rsidRPr="007B7A3A">
        <w:rPr>
          <w:color w:val="242424"/>
          <w:sz w:val="28"/>
          <w:szCs w:val="28"/>
        </w:rPr>
        <w:t xml:space="preserve">For å nå opp over </w:t>
      </w:r>
      <w:r w:rsidRPr="007B7A3A">
        <w:rPr>
          <w:b/>
          <w:bCs/>
          <w:color w:val="242424"/>
          <w:sz w:val="28"/>
          <w:szCs w:val="28"/>
        </w:rPr>
        <w:t>2</w:t>
      </w:r>
      <w:r w:rsidRPr="007B7A3A">
        <w:rPr>
          <w:color w:val="242424"/>
          <w:sz w:val="28"/>
          <w:szCs w:val="28"/>
        </w:rPr>
        <w:t xml:space="preserve"> etasjer med den mengde kjemi</w:t>
      </w:r>
      <w:r w:rsidR="00B07D0C">
        <w:rPr>
          <w:color w:val="242424"/>
          <w:sz w:val="28"/>
          <w:szCs w:val="28"/>
        </w:rPr>
        <w:t xml:space="preserve"> som er nødvendig, så</w:t>
      </w:r>
      <w:r w:rsidRPr="007B7A3A">
        <w:rPr>
          <w:color w:val="242424"/>
          <w:sz w:val="28"/>
          <w:szCs w:val="28"/>
        </w:rPr>
        <w:t xml:space="preserve"> kan</w:t>
      </w:r>
      <w:r w:rsidR="00B07D0C">
        <w:rPr>
          <w:color w:val="242424"/>
          <w:sz w:val="28"/>
          <w:szCs w:val="28"/>
        </w:rPr>
        <w:t xml:space="preserve"> ikke</w:t>
      </w:r>
      <w:r w:rsidRPr="007B7A3A">
        <w:rPr>
          <w:color w:val="242424"/>
          <w:sz w:val="28"/>
          <w:szCs w:val="28"/>
        </w:rPr>
        <w:t xml:space="preserve"> </w:t>
      </w:r>
      <w:r w:rsidR="007B7A3A" w:rsidRPr="007B7A3A">
        <w:rPr>
          <w:b/>
          <w:bCs/>
          <w:color w:val="242424"/>
          <w:sz w:val="28"/>
          <w:szCs w:val="28"/>
        </w:rPr>
        <w:t>FV</w:t>
      </w:r>
      <w:r w:rsidRPr="007B7A3A">
        <w:rPr>
          <w:color w:val="242424"/>
          <w:sz w:val="28"/>
          <w:szCs w:val="28"/>
        </w:rPr>
        <w:t xml:space="preserve"> b</w:t>
      </w:r>
      <w:r w:rsidR="00B07D0C">
        <w:rPr>
          <w:color w:val="242424"/>
          <w:sz w:val="28"/>
          <w:szCs w:val="28"/>
        </w:rPr>
        <w:t>ruke</w:t>
      </w:r>
      <w:r w:rsidRPr="007B7A3A">
        <w:rPr>
          <w:color w:val="242424"/>
          <w:sz w:val="28"/>
          <w:szCs w:val="28"/>
        </w:rPr>
        <w:t xml:space="preserve"> høytrykksvaskere med teleskop</w:t>
      </w:r>
      <w:r w:rsidR="00B07D0C">
        <w:rPr>
          <w:color w:val="242424"/>
          <w:sz w:val="28"/>
          <w:szCs w:val="28"/>
        </w:rPr>
        <w:t>steng</w:t>
      </w:r>
      <w:r w:rsidRPr="007B7A3A">
        <w:rPr>
          <w:color w:val="242424"/>
          <w:sz w:val="28"/>
          <w:szCs w:val="28"/>
        </w:rPr>
        <w:t xml:space="preserve">. </w:t>
      </w:r>
      <w:r w:rsidR="007B7A3A">
        <w:rPr>
          <w:color w:val="242424"/>
          <w:sz w:val="28"/>
          <w:szCs w:val="28"/>
        </w:rPr>
        <w:t>De</w:t>
      </w:r>
      <w:r w:rsidRPr="007B7A3A">
        <w:rPr>
          <w:color w:val="242424"/>
          <w:sz w:val="28"/>
          <w:szCs w:val="28"/>
        </w:rPr>
        <w:t xml:space="preserve"> må </w:t>
      </w:r>
      <w:r w:rsidR="00B07D0C">
        <w:rPr>
          <w:color w:val="242424"/>
          <w:sz w:val="28"/>
          <w:szCs w:val="28"/>
        </w:rPr>
        <w:t>benytte</w:t>
      </w:r>
      <w:r w:rsidRPr="007B7A3A">
        <w:rPr>
          <w:color w:val="242424"/>
          <w:sz w:val="28"/>
          <w:szCs w:val="28"/>
        </w:rPr>
        <w:t xml:space="preserve"> «</w:t>
      </w:r>
      <w:proofErr w:type="spellStart"/>
      <w:r w:rsidRPr="007B7A3A">
        <w:rPr>
          <w:i/>
          <w:iCs/>
          <w:color w:val="242424"/>
          <w:sz w:val="28"/>
          <w:szCs w:val="28"/>
        </w:rPr>
        <w:t>softwash</w:t>
      </w:r>
      <w:proofErr w:type="spellEnd"/>
      <w:r w:rsidRPr="007B7A3A">
        <w:rPr>
          <w:color w:val="242424"/>
          <w:sz w:val="28"/>
          <w:szCs w:val="28"/>
        </w:rPr>
        <w:t xml:space="preserve">» anlegget som kan mikse sterkere blandinger, og da er </w:t>
      </w:r>
      <w:r w:rsidR="007B7A3A">
        <w:rPr>
          <w:color w:val="242424"/>
          <w:sz w:val="28"/>
          <w:szCs w:val="28"/>
        </w:rPr>
        <w:t>de</w:t>
      </w:r>
      <w:r w:rsidRPr="007B7A3A">
        <w:rPr>
          <w:color w:val="242424"/>
          <w:sz w:val="28"/>
          <w:szCs w:val="28"/>
        </w:rPr>
        <w:t xml:space="preserve"> avhengig av lift på alle sider av bygningene. </w:t>
      </w:r>
    </w:p>
    <w:p w14:paraId="726833BF" w14:textId="77777777" w:rsidR="007B7A3A" w:rsidRDefault="007B7A3A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</w:p>
    <w:p w14:paraId="517991E5" w14:textId="50F5758B" w:rsidR="000C2D7D" w:rsidRPr="007B7A3A" w:rsidRDefault="000C2D7D" w:rsidP="000C2D7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 w:rsidRPr="007B7A3A">
        <w:rPr>
          <w:color w:val="242424"/>
          <w:sz w:val="28"/>
          <w:szCs w:val="28"/>
        </w:rPr>
        <w:t>Ved mindre «</w:t>
      </w:r>
      <w:r w:rsidRPr="007B7A3A">
        <w:rPr>
          <w:i/>
          <w:iCs/>
          <w:color w:val="242424"/>
          <w:sz w:val="28"/>
          <w:szCs w:val="28"/>
        </w:rPr>
        <w:t>skitne</w:t>
      </w:r>
      <w:r w:rsidRPr="007B7A3A">
        <w:rPr>
          <w:color w:val="242424"/>
          <w:sz w:val="28"/>
          <w:szCs w:val="28"/>
        </w:rPr>
        <w:t xml:space="preserve">» fasader så ville det normalt vært tilstrekkelig med </w:t>
      </w:r>
      <w:r w:rsidRPr="007B7A3A">
        <w:rPr>
          <w:b/>
          <w:bCs/>
          <w:color w:val="242424"/>
          <w:sz w:val="28"/>
          <w:szCs w:val="28"/>
        </w:rPr>
        <w:t>10</w:t>
      </w:r>
      <w:r w:rsidRPr="007B7A3A">
        <w:rPr>
          <w:color w:val="242424"/>
          <w:sz w:val="28"/>
          <w:szCs w:val="28"/>
        </w:rPr>
        <w:t xml:space="preserve">% kjemi og bruk av teleskopstenger, men her må </w:t>
      </w:r>
      <w:r w:rsidR="007B7A3A">
        <w:rPr>
          <w:color w:val="242424"/>
          <w:sz w:val="28"/>
          <w:szCs w:val="28"/>
        </w:rPr>
        <w:t>de</w:t>
      </w:r>
      <w:r w:rsidRPr="007B7A3A">
        <w:rPr>
          <w:color w:val="242424"/>
          <w:sz w:val="28"/>
          <w:szCs w:val="28"/>
        </w:rPr>
        <w:t xml:space="preserve"> opp i </w:t>
      </w:r>
      <w:r w:rsidRPr="007B7A3A">
        <w:rPr>
          <w:b/>
          <w:bCs/>
          <w:color w:val="242424"/>
          <w:sz w:val="28"/>
          <w:szCs w:val="28"/>
        </w:rPr>
        <w:t>30</w:t>
      </w:r>
      <w:r w:rsidRPr="007B7A3A">
        <w:rPr>
          <w:color w:val="242424"/>
          <w:sz w:val="28"/>
          <w:szCs w:val="28"/>
        </w:rPr>
        <w:t>%.</w:t>
      </w:r>
    </w:p>
    <w:p w14:paraId="42491D4D" w14:textId="2F94DE3C" w:rsidR="000C2D7D" w:rsidRDefault="000C2D7D" w:rsidP="0010053D">
      <w:pPr>
        <w:pStyle w:val="NormalWeb"/>
        <w:shd w:val="clear" w:color="auto" w:fill="FFFFFF"/>
        <w:spacing w:before="0" w:beforeAutospacing="0" w:after="0" w:afterAutospacing="0"/>
        <w:rPr>
          <w:color w:val="242424"/>
        </w:rPr>
      </w:pPr>
      <w:r w:rsidRPr="000C2D7D">
        <w:rPr>
          <w:color w:val="242424"/>
        </w:rPr>
        <w:t> </w:t>
      </w:r>
    </w:p>
    <w:p w14:paraId="16AC9D8B" w14:textId="2F3F3D9F" w:rsidR="0010053D" w:rsidRDefault="00F35B69" w:rsidP="0010053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Med tanke på alle prosjektene som går parallelt for tiden, så </w:t>
      </w:r>
      <w:r w:rsidR="00B07D0C">
        <w:rPr>
          <w:color w:val="242424"/>
          <w:sz w:val="28"/>
          <w:szCs w:val="28"/>
        </w:rPr>
        <w:t>er</w:t>
      </w:r>
      <w:r>
        <w:rPr>
          <w:color w:val="242424"/>
          <w:sz w:val="28"/>
          <w:szCs w:val="28"/>
        </w:rPr>
        <w:t xml:space="preserve"> dette</w:t>
      </w:r>
      <w:r w:rsidR="00B07D0C">
        <w:rPr>
          <w:color w:val="242424"/>
          <w:sz w:val="28"/>
          <w:szCs w:val="28"/>
        </w:rPr>
        <w:t xml:space="preserve"> forhåpentligvis ikke</w:t>
      </w:r>
      <w:r>
        <w:rPr>
          <w:color w:val="242424"/>
          <w:sz w:val="28"/>
          <w:szCs w:val="28"/>
        </w:rPr>
        <w:t xml:space="preserve"> kun dårlige nyheter.</w:t>
      </w:r>
      <w:r w:rsidR="0010053D">
        <w:rPr>
          <w:color w:val="242424"/>
          <w:sz w:val="28"/>
          <w:szCs w:val="28"/>
        </w:rPr>
        <w:t xml:space="preserve"> </w:t>
      </w:r>
    </w:p>
    <w:p w14:paraId="1D6C2AA7" w14:textId="77777777" w:rsidR="00B07D0C" w:rsidRDefault="00B07D0C" w:rsidP="0010053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</w:p>
    <w:p w14:paraId="5D014139" w14:textId="4BD6E47D" w:rsidR="00B07D0C" w:rsidRPr="0010053D" w:rsidRDefault="00B07D0C" w:rsidP="0010053D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Denne informasjonen </w:t>
      </w:r>
      <w:r w:rsidR="00CF5345">
        <w:rPr>
          <w:color w:val="242424"/>
          <w:sz w:val="28"/>
          <w:szCs w:val="28"/>
        </w:rPr>
        <w:t>ble sendt ut på e-post 8. september</w:t>
      </w:r>
      <w:r>
        <w:rPr>
          <w:color w:val="242424"/>
          <w:sz w:val="28"/>
          <w:szCs w:val="28"/>
        </w:rPr>
        <w:t>, og bl</w:t>
      </w:r>
      <w:r w:rsidR="00CF5345">
        <w:rPr>
          <w:color w:val="242424"/>
          <w:sz w:val="28"/>
          <w:szCs w:val="28"/>
        </w:rPr>
        <w:t>e</w:t>
      </w:r>
      <w:r>
        <w:rPr>
          <w:color w:val="242424"/>
          <w:sz w:val="28"/>
          <w:szCs w:val="28"/>
        </w:rPr>
        <w:t xml:space="preserve"> lagt i postkassene til de som ikke benytter e-post</w:t>
      </w:r>
      <w:r w:rsidR="00CF5345">
        <w:rPr>
          <w:color w:val="242424"/>
          <w:sz w:val="28"/>
          <w:szCs w:val="28"/>
        </w:rPr>
        <w:t xml:space="preserve"> 9.september</w:t>
      </w:r>
    </w:p>
    <w:p w14:paraId="15C32ADD" w14:textId="77777777" w:rsidR="0010053D" w:rsidRDefault="0010053D" w:rsidP="007E107B">
      <w:pPr>
        <w:pStyle w:val="Ingenmellomrom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4A3E0F92" w14:textId="77777777" w:rsidR="0010053D" w:rsidRDefault="0010053D" w:rsidP="007E107B">
      <w:pPr>
        <w:pStyle w:val="Ingenmellomrom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06E000C5" w14:textId="6EF84ABE" w:rsidR="00851CE8" w:rsidRP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sz w:val="28"/>
          <w:szCs w:val="28"/>
        </w:rPr>
        <w:t>Med Vennlig Hilsen</w:t>
      </w:r>
    </w:p>
    <w:p w14:paraId="15771491" w14:textId="6FCC5294" w:rsidR="00851CE8" w:rsidRPr="00B07D0C" w:rsidRDefault="00851CE8" w:rsidP="00851CE8">
      <w:pPr>
        <w:pStyle w:val="Ingenmellomrom"/>
        <w:rPr>
          <w:rFonts w:ascii="Times New Roman" w:hAnsi="Times New Roman" w:cs="Times New Roman"/>
          <w:b/>
          <w:bCs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sz w:val="28"/>
          <w:szCs w:val="28"/>
        </w:rPr>
        <w:t>Styret i Haraløkka Borettslag</w:t>
      </w:r>
    </w:p>
    <w:p w14:paraId="443987AF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5A16D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5D80E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4B287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FB4A0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C4379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09FB4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0FCAA" w14:textId="77777777" w:rsidR="00851CE8" w:rsidRP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1CE8" w:rsidRPr="00851CE8" w:rsidSect="00E60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550A4"/>
    <w:multiLevelType w:val="hybridMultilevel"/>
    <w:tmpl w:val="E5A6A9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64F43"/>
    <w:multiLevelType w:val="hybridMultilevel"/>
    <w:tmpl w:val="CCE28E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40264"/>
    <w:multiLevelType w:val="hybridMultilevel"/>
    <w:tmpl w:val="47784C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32C29"/>
    <w:multiLevelType w:val="hybridMultilevel"/>
    <w:tmpl w:val="9ACAC3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252652">
    <w:abstractNumId w:val="2"/>
  </w:num>
  <w:num w:numId="2" w16cid:durableId="738402142">
    <w:abstractNumId w:val="0"/>
  </w:num>
  <w:num w:numId="3" w16cid:durableId="517547976">
    <w:abstractNumId w:val="3"/>
  </w:num>
  <w:num w:numId="4" w16cid:durableId="585966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23"/>
    <w:rsid w:val="0002794B"/>
    <w:rsid w:val="00030A41"/>
    <w:rsid w:val="00060F52"/>
    <w:rsid w:val="00062367"/>
    <w:rsid w:val="00062AE6"/>
    <w:rsid w:val="000A4576"/>
    <w:rsid w:val="000B38A0"/>
    <w:rsid w:val="000C2D7D"/>
    <w:rsid w:val="000C7F47"/>
    <w:rsid w:val="0010053D"/>
    <w:rsid w:val="0010198F"/>
    <w:rsid w:val="00107BEC"/>
    <w:rsid w:val="00130E8A"/>
    <w:rsid w:val="00131EC1"/>
    <w:rsid w:val="001471A7"/>
    <w:rsid w:val="001A1992"/>
    <w:rsid w:val="00200879"/>
    <w:rsid w:val="00235CF0"/>
    <w:rsid w:val="0024171F"/>
    <w:rsid w:val="002535E6"/>
    <w:rsid w:val="00256187"/>
    <w:rsid w:val="0027480A"/>
    <w:rsid w:val="002804CF"/>
    <w:rsid w:val="002A5E4D"/>
    <w:rsid w:val="002D2813"/>
    <w:rsid w:val="002D36F1"/>
    <w:rsid w:val="002E1D90"/>
    <w:rsid w:val="002E39FC"/>
    <w:rsid w:val="002F1645"/>
    <w:rsid w:val="002F7597"/>
    <w:rsid w:val="003065F9"/>
    <w:rsid w:val="00352480"/>
    <w:rsid w:val="00386863"/>
    <w:rsid w:val="003A0DBE"/>
    <w:rsid w:val="003B1BAC"/>
    <w:rsid w:val="003B7472"/>
    <w:rsid w:val="003C458A"/>
    <w:rsid w:val="003D246D"/>
    <w:rsid w:val="00420D10"/>
    <w:rsid w:val="004321CC"/>
    <w:rsid w:val="0044403B"/>
    <w:rsid w:val="00473795"/>
    <w:rsid w:val="0049491E"/>
    <w:rsid w:val="004C014F"/>
    <w:rsid w:val="004D27A3"/>
    <w:rsid w:val="004E181E"/>
    <w:rsid w:val="004E56FD"/>
    <w:rsid w:val="00510392"/>
    <w:rsid w:val="00526945"/>
    <w:rsid w:val="00530ECF"/>
    <w:rsid w:val="0053264C"/>
    <w:rsid w:val="00545D02"/>
    <w:rsid w:val="005534BB"/>
    <w:rsid w:val="00577851"/>
    <w:rsid w:val="006237D6"/>
    <w:rsid w:val="006550FC"/>
    <w:rsid w:val="006566AE"/>
    <w:rsid w:val="006639A8"/>
    <w:rsid w:val="006B5DD0"/>
    <w:rsid w:val="00706242"/>
    <w:rsid w:val="007206C1"/>
    <w:rsid w:val="0073182C"/>
    <w:rsid w:val="0076085E"/>
    <w:rsid w:val="00762EB8"/>
    <w:rsid w:val="007A6606"/>
    <w:rsid w:val="007B7A3A"/>
    <w:rsid w:val="007E0A30"/>
    <w:rsid w:val="007E107B"/>
    <w:rsid w:val="007E204B"/>
    <w:rsid w:val="008036EC"/>
    <w:rsid w:val="00804C7A"/>
    <w:rsid w:val="0081097E"/>
    <w:rsid w:val="0082302F"/>
    <w:rsid w:val="00851CE8"/>
    <w:rsid w:val="00864B8F"/>
    <w:rsid w:val="008952C1"/>
    <w:rsid w:val="008E69EE"/>
    <w:rsid w:val="008F51CA"/>
    <w:rsid w:val="00922059"/>
    <w:rsid w:val="00936ECA"/>
    <w:rsid w:val="00951D13"/>
    <w:rsid w:val="009524E4"/>
    <w:rsid w:val="0095602D"/>
    <w:rsid w:val="0097595D"/>
    <w:rsid w:val="00976C2E"/>
    <w:rsid w:val="009A797E"/>
    <w:rsid w:val="009D04EF"/>
    <w:rsid w:val="009E1E7B"/>
    <w:rsid w:val="009E686E"/>
    <w:rsid w:val="00A0642D"/>
    <w:rsid w:val="00A50736"/>
    <w:rsid w:val="00A60C9C"/>
    <w:rsid w:val="00A615E0"/>
    <w:rsid w:val="00A64A8D"/>
    <w:rsid w:val="00A93F99"/>
    <w:rsid w:val="00AB331D"/>
    <w:rsid w:val="00AB5DC6"/>
    <w:rsid w:val="00AC24BA"/>
    <w:rsid w:val="00AE592C"/>
    <w:rsid w:val="00AF269C"/>
    <w:rsid w:val="00B07D0C"/>
    <w:rsid w:val="00B10C9F"/>
    <w:rsid w:val="00B12D2D"/>
    <w:rsid w:val="00B74EC2"/>
    <w:rsid w:val="00BB736A"/>
    <w:rsid w:val="00BC33F8"/>
    <w:rsid w:val="00BC3502"/>
    <w:rsid w:val="00C00753"/>
    <w:rsid w:val="00C6080E"/>
    <w:rsid w:val="00C82563"/>
    <w:rsid w:val="00CA0707"/>
    <w:rsid w:val="00CB7A5B"/>
    <w:rsid w:val="00CC57D4"/>
    <w:rsid w:val="00CD2DF1"/>
    <w:rsid w:val="00CD5815"/>
    <w:rsid w:val="00CF5345"/>
    <w:rsid w:val="00D11821"/>
    <w:rsid w:val="00D11A68"/>
    <w:rsid w:val="00D21D43"/>
    <w:rsid w:val="00D24BCC"/>
    <w:rsid w:val="00D277F8"/>
    <w:rsid w:val="00D56F9C"/>
    <w:rsid w:val="00D70291"/>
    <w:rsid w:val="00DA2B88"/>
    <w:rsid w:val="00DA369E"/>
    <w:rsid w:val="00DB2E79"/>
    <w:rsid w:val="00E3752A"/>
    <w:rsid w:val="00E53762"/>
    <w:rsid w:val="00E60C23"/>
    <w:rsid w:val="00E92E56"/>
    <w:rsid w:val="00ED5A52"/>
    <w:rsid w:val="00F00D1E"/>
    <w:rsid w:val="00F062EF"/>
    <w:rsid w:val="00F20D10"/>
    <w:rsid w:val="00F316DA"/>
    <w:rsid w:val="00F35B69"/>
    <w:rsid w:val="00F3707C"/>
    <w:rsid w:val="00F46EA1"/>
    <w:rsid w:val="00F474C5"/>
    <w:rsid w:val="00F56B2E"/>
    <w:rsid w:val="00F619ED"/>
    <w:rsid w:val="00FC3716"/>
    <w:rsid w:val="00FE1F25"/>
    <w:rsid w:val="00F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EDBC"/>
  <w15:chartTrackingRefBased/>
  <w15:docId w15:val="{196E7FD2-384F-4FF4-B320-A3ED546A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C23"/>
    <w:rPr>
      <w:kern w:val="2"/>
      <w14:ligatures w14:val="standardContextu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60C23"/>
    <w:pPr>
      <w:keepNext/>
      <w:keepLines/>
      <w:spacing w:before="360" w:after="80"/>
      <w:outlineLvl w:val="0"/>
    </w:pPr>
    <w:rPr>
      <w:rFonts w:asciiTheme="majorHAnsi" w:eastAsiaTheme="majorEastAsia" w:hAnsiTheme="majorHAnsi" w:cs="Mangal"/>
      <w:color w:val="2F5496" w:themeColor="accent1" w:themeShade="BF"/>
      <w:sz w:val="40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60C23"/>
    <w:pPr>
      <w:keepNext/>
      <w:keepLines/>
      <w:spacing w:before="160" w:after="80"/>
      <w:outlineLvl w:val="1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60C23"/>
    <w:pPr>
      <w:keepNext/>
      <w:keepLines/>
      <w:spacing w:before="160" w:after="80"/>
      <w:outlineLvl w:val="2"/>
    </w:pPr>
    <w:rPr>
      <w:rFonts w:eastAsiaTheme="majorEastAsia" w:cs="Mangal"/>
      <w:color w:val="2F5496" w:themeColor="accent1" w:themeShade="BF"/>
      <w:sz w:val="28"/>
      <w:szCs w:val="25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0C23"/>
    <w:pPr>
      <w:keepNext/>
      <w:keepLines/>
      <w:spacing w:before="80" w:after="40"/>
      <w:outlineLvl w:val="3"/>
    </w:pPr>
    <w:rPr>
      <w:rFonts w:eastAsiaTheme="majorEastAsia" w:cs="Mangal"/>
      <w:i/>
      <w:iCs/>
      <w:color w:val="2F5496" w:themeColor="accent1" w:themeShade="BF"/>
      <w:szCs w:val="2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60C23"/>
    <w:pPr>
      <w:keepNext/>
      <w:keepLines/>
      <w:spacing w:before="80" w:after="40"/>
      <w:outlineLvl w:val="4"/>
    </w:pPr>
    <w:rPr>
      <w:rFonts w:eastAsiaTheme="majorEastAsia" w:cs="Mangal"/>
      <w:color w:val="2F5496" w:themeColor="accent1" w:themeShade="BF"/>
      <w:szCs w:val="21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0C23"/>
    <w:pPr>
      <w:keepNext/>
      <w:keepLines/>
      <w:spacing w:before="40"/>
      <w:outlineLvl w:val="5"/>
    </w:pPr>
    <w:rPr>
      <w:rFonts w:eastAsiaTheme="majorEastAsia" w:cs="Mangal"/>
      <w:i/>
      <w:iCs/>
      <w:color w:val="595959" w:themeColor="text1" w:themeTint="A6"/>
      <w:szCs w:val="21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0C23"/>
    <w:pPr>
      <w:keepNext/>
      <w:keepLines/>
      <w:spacing w:before="40"/>
      <w:outlineLvl w:val="6"/>
    </w:pPr>
    <w:rPr>
      <w:rFonts w:eastAsiaTheme="majorEastAsia" w:cs="Mangal"/>
      <w:color w:val="595959" w:themeColor="text1" w:themeTint="A6"/>
      <w:szCs w:val="21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0C23"/>
    <w:pPr>
      <w:keepNext/>
      <w:keepLines/>
      <w:outlineLvl w:val="7"/>
    </w:pPr>
    <w:rPr>
      <w:rFonts w:eastAsiaTheme="majorEastAsia" w:cs="Mangal"/>
      <w:i/>
      <w:iCs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0C23"/>
    <w:pPr>
      <w:keepNext/>
      <w:keepLines/>
      <w:outlineLvl w:val="8"/>
    </w:pPr>
    <w:rPr>
      <w:rFonts w:eastAsiaTheme="majorEastAsia" w:cs="Mangal"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D277F8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60C23"/>
    <w:rPr>
      <w:rFonts w:asciiTheme="majorHAnsi" w:eastAsiaTheme="majorEastAsia" w:hAnsiTheme="majorHAnsi" w:cs="Mangal"/>
      <w:color w:val="2F5496" w:themeColor="accent1" w:themeShade="BF"/>
      <w:kern w:val="1"/>
      <w:sz w:val="40"/>
      <w:szCs w:val="36"/>
      <w:lang w:eastAsia="hi-IN" w:bidi="hi-IN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60C23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hi-IN" w:bidi="hi-IN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60C23"/>
    <w:rPr>
      <w:rFonts w:eastAsiaTheme="majorEastAsia" w:cs="Mangal"/>
      <w:color w:val="2F5496" w:themeColor="accent1" w:themeShade="BF"/>
      <w:kern w:val="1"/>
      <w:sz w:val="28"/>
      <w:szCs w:val="25"/>
      <w:lang w:eastAsia="hi-IN" w:bidi="hi-IN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60C23"/>
    <w:rPr>
      <w:rFonts w:eastAsiaTheme="majorEastAsia" w:cs="Mangal"/>
      <w:i/>
      <w:iCs/>
      <w:color w:val="2F5496" w:themeColor="accent1" w:themeShade="BF"/>
      <w:kern w:val="1"/>
      <w:sz w:val="24"/>
      <w:szCs w:val="21"/>
      <w:lang w:eastAsia="hi-IN" w:bidi="hi-IN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60C23"/>
    <w:rPr>
      <w:rFonts w:eastAsiaTheme="majorEastAsia" w:cs="Mangal"/>
      <w:color w:val="2F5496" w:themeColor="accent1" w:themeShade="BF"/>
      <w:kern w:val="1"/>
      <w:sz w:val="24"/>
      <w:szCs w:val="21"/>
      <w:lang w:eastAsia="hi-IN" w:bidi="hi-IN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60C23"/>
    <w:rPr>
      <w:rFonts w:eastAsiaTheme="majorEastAsia" w:cs="Mangal"/>
      <w:i/>
      <w:iCs/>
      <w:color w:val="595959" w:themeColor="text1" w:themeTint="A6"/>
      <w:kern w:val="1"/>
      <w:sz w:val="24"/>
      <w:szCs w:val="21"/>
      <w:lang w:eastAsia="hi-IN" w:bidi="hi-IN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60C23"/>
    <w:rPr>
      <w:rFonts w:eastAsiaTheme="majorEastAsia" w:cs="Mangal"/>
      <w:color w:val="595959" w:themeColor="text1" w:themeTint="A6"/>
      <w:kern w:val="1"/>
      <w:sz w:val="24"/>
      <w:szCs w:val="21"/>
      <w:lang w:eastAsia="hi-IN" w:bidi="hi-IN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60C23"/>
    <w:rPr>
      <w:rFonts w:eastAsiaTheme="majorEastAsia" w:cs="Mangal"/>
      <w:i/>
      <w:iCs/>
      <w:color w:val="272727" w:themeColor="text1" w:themeTint="D8"/>
      <w:kern w:val="1"/>
      <w:sz w:val="24"/>
      <w:szCs w:val="21"/>
      <w:lang w:eastAsia="hi-IN" w:bidi="hi-IN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60C23"/>
    <w:rPr>
      <w:rFonts w:eastAsiaTheme="majorEastAsia" w:cs="Mangal"/>
      <w:color w:val="272727" w:themeColor="text1" w:themeTint="D8"/>
      <w:kern w:val="1"/>
      <w:sz w:val="24"/>
      <w:szCs w:val="21"/>
      <w:lang w:eastAsia="hi-IN" w:bidi="hi-IN"/>
    </w:rPr>
  </w:style>
  <w:style w:type="paragraph" w:styleId="Tittel">
    <w:name w:val="Title"/>
    <w:basedOn w:val="Normal"/>
    <w:next w:val="Normal"/>
    <w:link w:val="TittelTegn"/>
    <w:uiPriority w:val="10"/>
    <w:qFormat/>
    <w:rsid w:val="00E60C23"/>
    <w:pPr>
      <w:spacing w:after="80" w:line="240" w:lineRule="auto"/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ittelTegn">
    <w:name w:val="Tittel Tegn"/>
    <w:basedOn w:val="Standardskriftforavsnitt"/>
    <w:link w:val="Tittel"/>
    <w:uiPriority w:val="10"/>
    <w:rsid w:val="00E60C23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60C23"/>
    <w:pPr>
      <w:numPr>
        <w:ilvl w:val="1"/>
      </w:numPr>
    </w:pPr>
    <w:rPr>
      <w:rFonts w:eastAsiaTheme="majorEastAsia" w:cs="Mangal"/>
      <w:color w:val="595959" w:themeColor="text1" w:themeTint="A6"/>
      <w:spacing w:val="15"/>
      <w:sz w:val="28"/>
      <w:szCs w:val="2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60C23"/>
    <w:rPr>
      <w:rFonts w:eastAsiaTheme="majorEastAsia" w:cs="Mangal"/>
      <w:color w:val="595959" w:themeColor="text1" w:themeTint="A6"/>
      <w:spacing w:val="15"/>
      <w:kern w:val="1"/>
      <w:sz w:val="28"/>
      <w:szCs w:val="25"/>
      <w:lang w:eastAsia="hi-IN" w:bidi="hi-IN"/>
    </w:rPr>
  </w:style>
  <w:style w:type="paragraph" w:styleId="Sitat">
    <w:name w:val="Quote"/>
    <w:basedOn w:val="Normal"/>
    <w:next w:val="Normal"/>
    <w:link w:val="SitatTegn"/>
    <w:uiPriority w:val="29"/>
    <w:qFormat/>
    <w:rsid w:val="00E60C23"/>
    <w:pPr>
      <w:spacing w:before="160"/>
      <w:jc w:val="center"/>
    </w:pPr>
    <w:rPr>
      <w:rFonts w:cs="Mangal"/>
      <w:i/>
      <w:iCs/>
      <w:color w:val="404040" w:themeColor="text1" w:themeTint="BF"/>
      <w:szCs w:val="21"/>
    </w:rPr>
  </w:style>
  <w:style w:type="character" w:customStyle="1" w:styleId="SitatTegn">
    <w:name w:val="Sitat Tegn"/>
    <w:basedOn w:val="Standardskriftforavsnitt"/>
    <w:link w:val="Sitat"/>
    <w:uiPriority w:val="29"/>
    <w:rsid w:val="00E60C23"/>
    <w:rPr>
      <w:rFonts w:ascii="Times New Roman" w:eastAsia="SimSun" w:hAnsi="Times New Roman" w:cs="Mangal"/>
      <w:i/>
      <w:iCs/>
      <w:color w:val="404040" w:themeColor="text1" w:themeTint="BF"/>
      <w:kern w:val="1"/>
      <w:sz w:val="24"/>
      <w:szCs w:val="21"/>
      <w:lang w:eastAsia="hi-IN" w:bidi="hi-IN"/>
    </w:rPr>
  </w:style>
  <w:style w:type="paragraph" w:styleId="Listeavsnitt">
    <w:name w:val="List Paragraph"/>
    <w:basedOn w:val="Normal"/>
    <w:uiPriority w:val="34"/>
    <w:qFormat/>
    <w:rsid w:val="00E60C23"/>
    <w:pPr>
      <w:ind w:left="720"/>
      <w:contextualSpacing/>
    </w:pPr>
    <w:rPr>
      <w:rFonts w:cs="Mangal"/>
      <w:szCs w:val="21"/>
    </w:rPr>
  </w:style>
  <w:style w:type="character" w:styleId="Sterkutheving">
    <w:name w:val="Intense Emphasis"/>
    <w:basedOn w:val="Standardskriftforavsnitt"/>
    <w:uiPriority w:val="21"/>
    <w:qFormat/>
    <w:rsid w:val="00E60C23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60C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2F5496" w:themeColor="accent1" w:themeShade="BF"/>
      <w:szCs w:val="2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60C23"/>
    <w:rPr>
      <w:rFonts w:ascii="Times New Roman" w:eastAsia="SimSun" w:hAnsi="Times New Roman" w:cs="Mangal"/>
      <w:i/>
      <w:iCs/>
      <w:color w:val="2F5496" w:themeColor="accent1" w:themeShade="BF"/>
      <w:kern w:val="1"/>
      <w:sz w:val="24"/>
      <w:szCs w:val="21"/>
      <w:lang w:eastAsia="hi-IN" w:bidi="hi-IN"/>
    </w:rPr>
  </w:style>
  <w:style w:type="character" w:styleId="Sterkreferanse">
    <w:name w:val="Intense Reference"/>
    <w:basedOn w:val="Standardskriftforavsnitt"/>
    <w:uiPriority w:val="32"/>
    <w:qFormat/>
    <w:rsid w:val="00E60C2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C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225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Mehlum Mork</dc:creator>
  <cp:keywords/>
  <dc:description/>
  <cp:lastModifiedBy>Terje Mehlum Mork</cp:lastModifiedBy>
  <cp:revision>8</cp:revision>
  <dcterms:created xsi:type="dcterms:W3CDTF">2026-09-08T13:36:00Z</dcterms:created>
  <dcterms:modified xsi:type="dcterms:W3CDTF">2026-09-08T15:14:00Z</dcterms:modified>
</cp:coreProperties>
</file>