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CC75" w14:textId="77777777" w:rsidR="007F12FA" w:rsidRPr="007F12FA" w:rsidRDefault="007F12FA" w:rsidP="007F12FA">
      <w:r w:rsidRPr="007F12FA">
        <w:t>Hei,</w:t>
      </w:r>
    </w:p>
    <w:p w14:paraId="1E3B3AB6" w14:textId="6C8EC790" w:rsidR="007F12FA" w:rsidRPr="007F12FA" w:rsidRDefault="007F12FA" w:rsidP="007F12FA">
      <w:r w:rsidRPr="007F12FA">
        <w:t>I forbindelse med pågående rørfornyingsarbeid ønsker vi å gi en tydelig oversikt over hvordan arbeidet vil påvirke vannbruk og tilgang til leiligheter i de kommende ukene.</w:t>
      </w:r>
      <w:r w:rsidR="00B9662F">
        <w:br/>
      </w:r>
    </w:p>
    <w:p w14:paraId="6148152F" w14:textId="77777777" w:rsidR="007F12FA" w:rsidRPr="007F12FA" w:rsidRDefault="007F12FA" w:rsidP="007F12FA">
      <w:pPr>
        <w:rPr>
          <w:b/>
          <w:bCs/>
          <w:sz w:val="28"/>
          <w:szCs w:val="28"/>
        </w:rPr>
      </w:pPr>
      <w:r w:rsidRPr="007F12FA">
        <w:rPr>
          <w:b/>
          <w:bCs/>
          <w:sz w:val="28"/>
          <w:szCs w:val="28"/>
        </w:rPr>
        <w:t>1. Lufterør (arbeid fra tak)</w:t>
      </w:r>
    </w:p>
    <w:p w14:paraId="25618757" w14:textId="77777777" w:rsidR="007F12FA" w:rsidRPr="007F12FA" w:rsidRDefault="007F12FA" w:rsidP="007F12FA">
      <w:r w:rsidRPr="007F12FA">
        <w:t>Ved fornying av lufterør fra tak vil følgende gjelde:</w:t>
      </w:r>
    </w:p>
    <w:p w14:paraId="2991D139" w14:textId="77777777" w:rsidR="007F12FA" w:rsidRPr="007F12FA" w:rsidRDefault="007F12FA" w:rsidP="007F12FA">
      <w:pPr>
        <w:numPr>
          <w:ilvl w:val="0"/>
          <w:numId w:val="1"/>
        </w:numPr>
      </w:pPr>
      <w:r w:rsidRPr="007F12FA">
        <w:t xml:space="preserve">Vannet stenges med </w:t>
      </w:r>
      <w:proofErr w:type="spellStart"/>
      <w:r w:rsidRPr="007F12FA">
        <w:t>hovedstoppekran</w:t>
      </w:r>
      <w:proofErr w:type="spellEnd"/>
      <w:r w:rsidRPr="007F12FA">
        <w:t xml:space="preserve"> i perioden arbeidet pågår </w:t>
      </w:r>
    </w:p>
    <w:p w14:paraId="5A144F86" w14:textId="54A51DAF" w:rsidR="007F12FA" w:rsidRPr="007F12FA" w:rsidRDefault="007F12FA" w:rsidP="007F12FA">
      <w:pPr>
        <w:numPr>
          <w:ilvl w:val="0"/>
          <w:numId w:val="1"/>
        </w:numPr>
      </w:pPr>
      <w:r w:rsidRPr="007F12FA">
        <w:t xml:space="preserve">Det blir </w:t>
      </w:r>
      <w:r w:rsidRPr="007F12FA">
        <w:rPr>
          <w:b/>
          <w:bCs/>
        </w:rPr>
        <w:t>satt teip på vannkraner, toalett, osv. kun i leiligheter i 4. etasje</w:t>
      </w:r>
      <w:r w:rsidRPr="007F12FA">
        <w:t xml:space="preserve"> </w:t>
      </w:r>
    </w:p>
    <w:p w14:paraId="0203C4C0" w14:textId="517A0EC3" w:rsidR="007F12FA" w:rsidRPr="007F12FA" w:rsidRDefault="007F12FA" w:rsidP="007F12FA">
      <w:pPr>
        <w:numPr>
          <w:ilvl w:val="0"/>
          <w:numId w:val="1"/>
        </w:numPr>
      </w:pPr>
      <w:r w:rsidRPr="007F12FA">
        <w:t xml:space="preserve">Øvrige leiligheter har ikke teip, men vannet er likevel stengt i arbeidstiden via </w:t>
      </w:r>
      <w:proofErr w:type="spellStart"/>
      <w:r w:rsidRPr="007F12FA">
        <w:t>hovedstoppekran</w:t>
      </w:r>
      <w:proofErr w:type="spellEnd"/>
      <w:r w:rsidRPr="007F12FA">
        <w:t xml:space="preserve"> </w:t>
      </w:r>
      <w:r>
        <w:br/>
      </w:r>
    </w:p>
    <w:p w14:paraId="659FBDDC" w14:textId="77777777" w:rsidR="007F12FA" w:rsidRPr="007F12FA" w:rsidRDefault="007F12FA" w:rsidP="007F12FA">
      <w:pPr>
        <w:rPr>
          <w:b/>
          <w:bCs/>
          <w:sz w:val="28"/>
          <w:szCs w:val="28"/>
        </w:rPr>
      </w:pPr>
      <w:r w:rsidRPr="007F12FA">
        <w:rPr>
          <w:b/>
          <w:bCs/>
          <w:sz w:val="28"/>
          <w:szCs w:val="28"/>
        </w:rPr>
        <w:t>2. Bunnledninger</w:t>
      </w:r>
    </w:p>
    <w:p w14:paraId="3C437F09" w14:textId="77777777" w:rsidR="007F12FA" w:rsidRPr="007F12FA" w:rsidRDefault="007F12FA" w:rsidP="007F12FA">
      <w:r w:rsidRPr="007F12FA">
        <w:t>Ved fornying av bunnledninger gjelder følgende:</w:t>
      </w:r>
    </w:p>
    <w:p w14:paraId="046D4C26" w14:textId="77777777" w:rsidR="007F12FA" w:rsidRPr="007F12FA" w:rsidRDefault="007F12FA" w:rsidP="007F12FA">
      <w:pPr>
        <w:numPr>
          <w:ilvl w:val="0"/>
          <w:numId w:val="2"/>
        </w:numPr>
      </w:pPr>
      <w:r w:rsidRPr="007F12FA">
        <w:t xml:space="preserve">Vannet stenges med </w:t>
      </w:r>
      <w:proofErr w:type="spellStart"/>
      <w:r w:rsidRPr="007F12FA">
        <w:t>hovedstoppekran</w:t>
      </w:r>
      <w:proofErr w:type="spellEnd"/>
      <w:r w:rsidRPr="007F12FA">
        <w:t xml:space="preserve"> i arbeidstiden </w:t>
      </w:r>
    </w:p>
    <w:p w14:paraId="675A36C1" w14:textId="5BDE304A" w:rsidR="00FD77BE" w:rsidRDefault="007F12FA" w:rsidP="00FD77BE">
      <w:pPr>
        <w:numPr>
          <w:ilvl w:val="0"/>
          <w:numId w:val="2"/>
        </w:numPr>
      </w:pPr>
      <w:r w:rsidRPr="007F12FA">
        <w:t xml:space="preserve">Det blir </w:t>
      </w:r>
      <w:r w:rsidRPr="007F12FA">
        <w:rPr>
          <w:b/>
          <w:bCs/>
        </w:rPr>
        <w:t>ikke satt teip i noen leiligheter</w:t>
      </w:r>
      <w:r w:rsidRPr="007F12FA">
        <w:t xml:space="preserve"> </w:t>
      </w:r>
      <w:r w:rsidR="00FD77BE">
        <w:br/>
      </w:r>
    </w:p>
    <w:p w14:paraId="04894BA2" w14:textId="2BD0C1B1" w:rsidR="00FD77BE" w:rsidRPr="007F12FA" w:rsidRDefault="001974BB" w:rsidP="00FD77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D77BE" w:rsidRPr="007F12FA">
        <w:rPr>
          <w:b/>
          <w:bCs/>
          <w:sz w:val="28"/>
          <w:szCs w:val="28"/>
        </w:rPr>
        <w:t xml:space="preserve">. </w:t>
      </w:r>
      <w:r w:rsidR="00FD77BE">
        <w:rPr>
          <w:b/>
          <w:bCs/>
          <w:sz w:val="28"/>
          <w:szCs w:val="28"/>
        </w:rPr>
        <w:t>Fellesvaskeri</w:t>
      </w:r>
    </w:p>
    <w:p w14:paraId="6A041F2D" w14:textId="16D8AEAD" w:rsidR="007F12FA" w:rsidRPr="007F12FA" w:rsidRDefault="00FD77BE" w:rsidP="00FD77BE">
      <w:r w:rsidRPr="00FD77BE">
        <w:t>Fellesvaskeriene vil ikke kunne benyttes i perioder hvor det utføres arbeid på bunnledningene. Dette skyldes at vannet vil være stengt i hele arbeidsperioden, som angitt i fremdriftsplanen.</w:t>
      </w:r>
      <w:r w:rsidR="007F12FA">
        <w:br/>
      </w:r>
    </w:p>
    <w:p w14:paraId="3B2CFB7B" w14:textId="53B44EE1" w:rsidR="007F12FA" w:rsidRPr="007F12FA" w:rsidRDefault="001974BB" w:rsidP="007F12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F12FA" w:rsidRPr="007F12FA">
        <w:rPr>
          <w:b/>
          <w:bCs/>
          <w:sz w:val="28"/>
          <w:szCs w:val="28"/>
        </w:rPr>
        <w:t>. Tilgang til leiligheter og boder</w:t>
      </w:r>
    </w:p>
    <w:p w14:paraId="47B87A5F" w14:textId="626022A3" w:rsidR="007F12FA" w:rsidRPr="007F12FA" w:rsidRDefault="007F12FA" w:rsidP="007F12FA">
      <w:r w:rsidRPr="007F12FA">
        <w:t>I forbindelse med begge typer arbeider (lufterør og bunnledninger) er det nødvendig med tilgang til</w:t>
      </w:r>
      <w:r>
        <w:t xml:space="preserve"> leiligheter og tilhørende boder.</w:t>
      </w:r>
    </w:p>
    <w:p w14:paraId="22EE28ED" w14:textId="77777777" w:rsidR="007F12FA" w:rsidRPr="007F12FA" w:rsidRDefault="007F12FA" w:rsidP="007F12FA">
      <w:r w:rsidRPr="007F12FA">
        <w:t>Vi ber alle beboere sørge for at det er ryddet og tilgjengelig slik at arbeidet kan utføres uten hindringer.</w:t>
      </w:r>
    </w:p>
    <w:p w14:paraId="3D30B23F" w14:textId="5CB49B2A" w:rsidR="007F12FA" w:rsidRPr="007F12FA" w:rsidRDefault="007F12FA" w:rsidP="007F12FA">
      <w:r w:rsidRPr="007F12FA">
        <w:rPr>
          <w:b/>
          <w:bCs/>
        </w:rPr>
        <w:t>Dersom nøkkel/nøkler ikke allerede er levert inn, må dette gjøres snarest.</w:t>
      </w:r>
      <w:r>
        <w:br/>
      </w:r>
    </w:p>
    <w:p w14:paraId="1032EDFC" w14:textId="6FEE3C94" w:rsidR="007F12FA" w:rsidRPr="007F12FA" w:rsidRDefault="001974BB" w:rsidP="007F12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F12FA" w:rsidRPr="007F12FA">
        <w:rPr>
          <w:b/>
          <w:bCs/>
          <w:sz w:val="28"/>
          <w:szCs w:val="28"/>
        </w:rPr>
        <w:t>. Vann – tider og bruk</w:t>
      </w:r>
    </w:p>
    <w:p w14:paraId="0CE0A0E3" w14:textId="77777777" w:rsidR="007F12FA" w:rsidRPr="007F12FA" w:rsidRDefault="007F12FA" w:rsidP="007F12FA">
      <w:r w:rsidRPr="007F12FA">
        <w:t>Vannet stenges i følgende tidsrom i arbeidsperioden:</w:t>
      </w:r>
    </w:p>
    <w:p w14:paraId="2088CAC1" w14:textId="77777777" w:rsidR="007F12FA" w:rsidRPr="007F12FA" w:rsidRDefault="007F12FA" w:rsidP="007F12FA">
      <w:pPr>
        <w:numPr>
          <w:ilvl w:val="0"/>
          <w:numId w:val="4"/>
        </w:numPr>
      </w:pPr>
      <w:r w:rsidRPr="007F12FA">
        <w:rPr>
          <w:b/>
          <w:bCs/>
        </w:rPr>
        <w:t>Mandag–onsdag: kl. 08:00–20:00</w:t>
      </w:r>
      <w:r w:rsidRPr="007F12FA">
        <w:t xml:space="preserve"> </w:t>
      </w:r>
    </w:p>
    <w:p w14:paraId="3AD720FC" w14:textId="77777777" w:rsidR="007F12FA" w:rsidRPr="007F12FA" w:rsidRDefault="007F12FA" w:rsidP="007F12FA">
      <w:pPr>
        <w:numPr>
          <w:ilvl w:val="0"/>
          <w:numId w:val="4"/>
        </w:numPr>
      </w:pPr>
      <w:r w:rsidRPr="007F12FA">
        <w:rPr>
          <w:b/>
          <w:bCs/>
        </w:rPr>
        <w:t>Torsdag: kl. 08:00–12:00</w:t>
      </w:r>
      <w:r w:rsidRPr="007F12FA">
        <w:t xml:space="preserve"> </w:t>
      </w:r>
    </w:p>
    <w:p w14:paraId="64B9979E" w14:textId="1237C149" w:rsidR="007F12FA" w:rsidRPr="007F12FA" w:rsidRDefault="007F12FA" w:rsidP="007F12FA">
      <w:r w:rsidRPr="007F12FA">
        <w:t>Utenom disse tidene (morgen, kveld og natt) kan vann og avløp brukes som normalt.</w:t>
      </w:r>
      <w:r>
        <w:br/>
      </w:r>
    </w:p>
    <w:p w14:paraId="7A18398B" w14:textId="77777777" w:rsidR="00FD77BE" w:rsidRDefault="00FD77BE" w:rsidP="007F12FA">
      <w:pPr>
        <w:rPr>
          <w:b/>
          <w:bCs/>
          <w:sz w:val="28"/>
          <w:szCs w:val="28"/>
        </w:rPr>
      </w:pPr>
    </w:p>
    <w:p w14:paraId="4003C0CB" w14:textId="77777777" w:rsidR="00FD77BE" w:rsidRDefault="00FD77BE" w:rsidP="007F12FA">
      <w:pPr>
        <w:rPr>
          <w:b/>
          <w:bCs/>
          <w:sz w:val="28"/>
          <w:szCs w:val="28"/>
        </w:rPr>
      </w:pPr>
    </w:p>
    <w:p w14:paraId="3EFA8082" w14:textId="38C9A7CA" w:rsidR="007F12FA" w:rsidRPr="007F12FA" w:rsidRDefault="001974BB" w:rsidP="007F12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="007F12FA" w:rsidRPr="007F12FA">
        <w:rPr>
          <w:b/>
          <w:bCs/>
          <w:sz w:val="28"/>
          <w:szCs w:val="28"/>
        </w:rPr>
        <w:t>. Fremdriftsplan og ukeoversikt</w:t>
      </w:r>
    </w:p>
    <w:p w14:paraId="2B20DB96" w14:textId="3743778E" w:rsidR="007F12FA" w:rsidRPr="007F12FA" w:rsidRDefault="007F12FA" w:rsidP="007F12FA">
      <w:r w:rsidRPr="007F12FA">
        <w:t xml:space="preserve">Eksakt tidspunkt for arbeid i den enkelte oppgang fremgår av </w:t>
      </w:r>
      <w:r>
        <w:t>fremdriftsplan på infotavler i første etasje</w:t>
      </w:r>
      <w:r w:rsidRPr="007F12FA">
        <w:t xml:space="preserve"> samt </w:t>
      </w:r>
      <w:r>
        <w:t xml:space="preserve">på nettsiden </w:t>
      </w:r>
      <w:r w:rsidRPr="007F12FA">
        <w:rPr>
          <w:b/>
          <w:bCs/>
          <w:i/>
          <w:iCs/>
        </w:rPr>
        <w:t>haralokka.no</w:t>
      </w:r>
      <w:r>
        <w:rPr>
          <w:b/>
          <w:bCs/>
          <w:i/>
          <w:iCs/>
        </w:rPr>
        <w:t xml:space="preserve"> </w:t>
      </w:r>
      <w:r w:rsidRPr="007F12FA">
        <w:t xml:space="preserve">under fanen </w:t>
      </w:r>
      <w:r w:rsidRPr="007F12FA">
        <w:rPr>
          <w:i/>
          <w:iCs/>
        </w:rPr>
        <w:t>«Rørfornying».</w:t>
      </w:r>
    </w:p>
    <w:p w14:paraId="2694D399" w14:textId="77777777" w:rsidR="007F12FA" w:rsidRPr="007F12FA" w:rsidRDefault="007F12FA" w:rsidP="007F12FA">
      <w:pPr>
        <w:rPr>
          <w:b/>
          <w:bCs/>
        </w:rPr>
      </w:pPr>
      <w:r w:rsidRPr="007F12FA">
        <w:rPr>
          <w:b/>
          <w:bCs/>
        </w:rPr>
        <w:t>Lufterør</w:t>
      </w:r>
    </w:p>
    <w:p w14:paraId="368660B6" w14:textId="77777777" w:rsidR="007F12FA" w:rsidRPr="007F12FA" w:rsidRDefault="007F12FA" w:rsidP="00FD77BE">
      <w:pPr>
        <w:spacing w:line="192" w:lineRule="auto"/>
        <w:ind w:left="357"/>
      </w:pPr>
      <w:r w:rsidRPr="007F12FA">
        <w:t xml:space="preserve">Haraløkka 26–36: uke 17 </w:t>
      </w:r>
    </w:p>
    <w:p w14:paraId="5C38EE92" w14:textId="77777777" w:rsidR="007F12FA" w:rsidRPr="007F12FA" w:rsidRDefault="007F12FA" w:rsidP="00FD77BE">
      <w:pPr>
        <w:spacing w:line="192" w:lineRule="auto"/>
        <w:ind w:left="357"/>
      </w:pPr>
      <w:r w:rsidRPr="007F12FA">
        <w:t xml:space="preserve">Bølerlia 66–72: uke 18 </w:t>
      </w:r>
    </w:p>
    <w:p w14:paraId="0F2549AF" w14:textId="77777777" w:rsidR="007F12FA" w:rsidRPr="007F12FA" w:rsidRDefault="007F12FA" w:rsidP="00FD77BE">
      <w:pPr>
        <w:spacing w:line="192" w:lineRule="auto"/>
        <w:ind w:left="357"/>
      </w:pPr>
      <w:r w:rsidRPr="007F12FA">
        <w:t xml:space="preserve">Bølerlia 54–64: uke 19 </w:t>
      </w:r>
    </w:p>
    <w:p w14:paraId="24886E9B" w14:textId="77777777" w:rsidR="007F12FA" w:rsidRPr="007F12FA" w:rsidRDefault="007F12FA" w:rsidP="00FD77BE">
      <w:pPr>
        <w:spacing w:line="192" w:lineRule="auto"/>
        <w:ind w:left="357"/>
      </w:pPr>
      <w:r w:rsidRPr="007F12FA">
        <w:t xml:space="preserve">Bølerlia 149–159: uke 20 </w:t>
      </w:r>
    </w:p>
    <w:p w14:paraId="2107F458" w14:textId="77777777" w:rsidR="007F12FA" w:rsidRPr="007F12FA" w:rsidRDefault="007F12FA" w:rsidP="00FD77BE">
      <w:pPr>
        <w:spacing w:line="192" w:lineRule="auto"/>
        <w:ind w:left="357"/>
      </w:pPr>
      <w:r w:rsidRPr="007F12FA">
        <w:t xml:space="preserve">Bølerlia 139–147: uke 21 </w:t>
      </w:r>
    </w:p>
    <w:p w14:paraId="4935AB1C" w14:textId="77777777" w:rsidR="007F12FA" w:rsidRPr="007F12FA" w:rsidRDefault="007F12FA" w:rsidP="00FD77BE">
      <w:pPr>
        <w:spacing w:line="192" w:lineRule="auto"/>
        <w:ind w:left="357"/>
      </w:pPr>
      <w:r w:rsidRPr="007F12FA">
        <w:t xml:space="preserve">Bølerlia 127–137: uke 22 </w:t>
      </w:r>
    </w:p>
    <w:p w14:paraId="2AF23487" w14:textId="77777777" w:rsidR="007F12FA" w:rsidRPr="007F12FA" w:rsidRDefault="007F12FA" w:rsidP="00FD77BE">
      <w:pPr>
        <w:spacing w:line="192" w:lineRule="auto"/>
        <w:ind w:left="357"/>
      </w:pPr>
      <w:r w:rsidRPr="007F12FA">
        <w:t xml:space="preserve">Bølerlia 117–125: uke 23 </w:t>
      </w:r>
    </w:p>
    <w:p w14:paraId="28D5F357" w14:textId="77777777" w:rsidR="007F12FA" w:rsidRPr="007F12FA" w:rsidRDefault="007F12FA" w:rsidP="007F12FA">
      <w:pPr>
        <w:rPr>
          <w:b/>
          <w:bCs/>
        </w:rPr>
      </w:pPr>
      <w:r w:rsidRPr="007F12FA">
        <w:rPr>
          <w:b/>
          <w:bCs/>
        </w:rPr>
        <w:t>Bunnledninger</w:t>
      </w:r>
    </w:p>
    <w:p w14:paraId="32E51158" w14:textId="77777777" w:rsidR="007F12FA" w:rsidRPr="007F12FA" w:rsidRDefault="007F12FA" w:rsidP="00FD77BE">
      <w:pPr>
        <w:numPr>
          <w:ilvl w:val="0"/>
          <w:numId w:val="6"/>
        </w:numPr>
        <w:spacing w:line="192" w:lineRule="auto"/>
        <w:ind w:left="714" w:hanging="357"/>
      </w:pPr>
      <w:r w:rsidRPr="007F12FA">
        <w:t xml:space="preserve">Haraløkka 14–18: uke 17 </w:t>
      </w:r>
    </w:p>
    <w:p w14:paraId="18D7346A" w14:textId="77777777" w:rsidR="007F12FA" w:rsidRPr="007F12FA" w:rsidRDefault="007F12FA" w:rsidP="00FD77BE">
      <w:pPr>
        <w:numPr>
          <w:ilvl w:val="0"/>
          <w:numId w:val="6"/>
        </w:numPr>
        <w:spacing w:line="192" w:lineRule="auto"/>
        <w:ind w:left="714" w:hanging="357"/>
      </w:pPr>
      <w:r w:rsidRPr="007F12FA">
        <w:t xml:space="preserve">Haraløkka 20–24: uke 18 </w:t>
      </w:r>
    </w:p>
    <w:p w14:paraId="13027903" w14:textId="77777777" w:rsidR="007F12FA" w:rsidRPr="007F12FA" w:rsidRDefault="007F12FA" w:rsidP="00FD77BE">
      <w:pPr>
        <w:numPr>
          <w:ilvl w:val="0"/>
          <w:numId w:val="6"/>
        </w:numPr>
        <w:spacing w:line="192" w:lineRule="auto"/>
        <w:ind w:left="714" w:hanging="357"/>
      </w:pPr>
      <w:r w:rsidRPr="007F12FA">
        <w:t xml:space="preserve">Haraløkka 26–30: uke 19 </w:t>
      </w:r>
    </w:p>
    <w:p w14:paraId="60E92BE6" w14:textId="77777777" w:rsidR="007F12FA" w:rsidRPr="007F12FA" w:rsidRDefault="007F12FA" w:rsidP="00FD77BE">
      <w:pPr>
        <w:numPr>
          <w:ilvl w:val="0"/>
          <w:numId w:val="6"/>
        </w:numPr>
        <w:spacing w:line="192" w:lineRule="auto"/>
        <w:ind w:left="714" w:hanging="357"/>
      </w:pPr>
      <w:r w:rsidRPr="007F12FA">
        <w:t xml:space="preserve">Haraløkka 32–36: uke 20 </w:t>
      </w:r>
    </w:p>
    <w:p w14:paraId="6C45FF27" w14:textId="77777777" w:rsidR="007F12FA" w:rsidRPr="007F12FA" w:rsidRDefault="007F12FA" w:rsidP="00FD77BE">
      <w:pPr>
        <w:numPr>
          <w:ilvl w:val="0"/>
          <w:numId w:val="6"/>
        </w:numPr>
        <w:spacing w:line="192" w:lineRule="auto"/>
        <w:ind w:left="714" w:hanging="357"/>
      </w:pPr>
      <w:r w:rsidRPr="007F12FA">
        <w:t xml:space="preserve">Bølerlia 66–72: uke 21–22 </w:t>
      </w:r>
    </w:p>
    <w:p w14:paraId="545A6AE3" w14:textId="77777777" w:rsidR="007F12FA" w:rsidRPr="007F12FA" w:rsidRDefault="007F12FA" w:rsidP="00FD77BE">
      <w:pPr>
        <w:numPr>
          <w:ilvl w:val="0"/>
          <w:numId w:val="6"/>
        </w:numPr>
        <w:spacing w:line="192" w:lineRule="auto"/>
        <w:ind w:left="714" w:hanging="357"/>
      </w:pPr>
      <w:r w:rsidRPr="007F12FA">
        <w:t xml:space="preserve">Haraløkka 54–64: uke 23–24 </w:t>
      </w:r>
    </w:p>
    <w:p w14:paraId="2BC359B6" w14:textId="77777777" w:rsidR="007F12FA" w:rsidRPr="007F12FA" w:rsidRDefault="007F12FA" w:rsidP="00FD77BE">
      <w:pPr>
        <w:numPr>
          <w:ilvl w:val="0"/>
          <w:numId w:val="6"/>
        </w:numPr>
        <w:spacing w:line="192" w:lineRule="auto"/>
        <w:ind w:left="714" w:hanging="357"/>
      </w:pPr>
      <w:r w:rsidRPr="007F12FA">
        <w:t xml:space="preserve">Bølerlia 149–159: uke 25–26 </w:t>
      </w:r>
    </w:p>
    <w:p w14:paraId="00556D65" w14:textId="77777777" w:rsidR="007F12FA" w:rsidRPr="007F12FA" w:rsidRDefault="007F12FA" w:rsidP="00FD77BE">
      <w:pPr>
        <w:numPr>
          <w:ilvl w:val="0"/>
          <w:numId w:val="6"/>
        </w:numPr>
        <w:spacing w:line="192" w:lineRule="auto"/>
        <w:ind w:left="714" w:hanging="357"/>
      </w:pPr>
      <w:r w:rsidRPr="007F12FA">
        <w:t xml:space="preserve">Bølerlia 139–147: uke 27–28 </w:t>
      </w:r>
    </w:p>
    <w:p w14:paraId="685259BC" w14:textId="77777777" w:rsidR="007F12FA" w:rsidRPr="007F12FA" w:rsidRDefault="007F12FA" w:rsidP="00FD77BE">
      <w:pPr>
        <w:numPr>
          <w:ilvl w:val="0"/>
          <w:numId w:val="6"/>
        </w:numPr>
        <w:spacing w:line="192" w:lineRule="auto"/>
        <w:ind w:left="714" w:hanging="357"/>
      </w:pPr>
      <w:r w:rsidRPr="007F12FA">
        <w:t xml:space="preserve">Bølerlia 137–133: uke 33 </w:t>
      </w:r>
    </w:p>
    <w:p w14:paraId="3A497B48" w14:textId="77777777" w:rsidR="007F12FA" w:rsidRPr="007F12FA" w:rsidRDefault="007F12FA" w:rsidP="00FD77BE">
      <w:pPr>
        <w:numPr>
          <w:ilvl w:val="0"/>
          <w:numId w:val="6"/>
        </w:numPr>
        <w:spacing w:line="192" w:lineRule="auto"/>
        <w:ind w:left="714" w:hanging="357"/>
      </w:pPr>
      <w:r w:rsidRPr="007F12FA">
        <w:t xml:space="preserve">Bølerlia 127–131: uke 34 </w:t>
      </w:r>
    </w:p>
    <w:p w14:paraId="300B564B" w14:textId="77777777" w:rsidR="007F12FA" w:rsidRPr="007F12FA" w:rsidRDefault="007F12FA" w:rsidP="00FD77BE">
      <w:pPr>
        <w:numPr>
          <w:ilvl w:val="0"/>
          <w:numId w:val="6"/>
        </w:numPr>
        <w:spacing w:line="192" w:lineRule="auto"/>
        <w:ind w:left="714" w:hanging="357"/>
      </w:pPr>
      <w:r w:rsidRPr="007F12FA">
        <w:t xml:space="preserve">Bølerlia 117–125: uke 35–36 </w:t>
      </w:r>
    </w:p>
    <w:p w14:paraId="3DFA4C9E" w14:textId="77777777" w:rsidR="007F12FA" w:rsidRPr="007F12FA" w:rsidRDefault="007F12FA" w:rsidP="00FD77BE">
      <w:pPr>
        <w:numPr>
          <w:ilvl w:val="0"/>
          <w:numId w:val="6"/>
        </w:numPr>
        <w:spacing w:line="192" w:lineRule="auto"/>
        <w:ind w:left="714" w:hanging="357"/>
      </w:pPr>
      <w:r w:rsidRPr="007F12FA">
        <w:t xml:space="preserve">Bølerlia 117–131: uke 37 </w:t>
      </w:r>
    </w:p>
    <w:p w14:paraId="0C87DB81" w14:textId="7A62377E" w:rsidR="007F12FA" w:rsidRPr="007F12FA" w:rsidRDefault="007F12FA" w:rsidP="00FD77BE">
      <w:pPr>
        <w:numPr>
          <w:ilvl w:val="0"/>
          <w:numId w:val="6"/>
        </w:numPr>
        <w:spacing w:line="192" w:lineRule="auto"/>
        <w:ind w:left="714" w:hanging="357"/>
      </w:pPr>
      <w:r w:rsidRPr="007F12FA">
        <w:t xml:space="preserve">Haraløkka 2–6: uke 38 </w:t>
      </w:r>
      <w:r>
        <w:br/>
      </w:r>
    </w:p>
    <w:p w14:paraId="52FCAE1E" w14:textId="6DF63587" w:rsidR="007F12FA" w:rsidRPr="007F12FA" w:rsidRDefault="001974BB" w:rsidP="007F12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7F12FA" w:rsidRPr="007F12FA">
        <w:rPr>
          <w:b/>
          <w:bCs/>
          <w:sz w:val="28"/>
          <w:szCs w:val="28"/>
        </w:rPr>
        <w:t>. Midlertidige toaletter</w:t>
      </w:r>
    </w:p>
    <w:p w14:paraId="0A6959F3" w14:textId="524D06EE" w:rsidR="007F12FA" w:rsidRPr="007F12FA" w:rsidRDefault="007F12FA" w:rsidP="007F12FA">
      <w:r w:rsidRPr="007F12FA">
        <w:t>Det vil være satt opp toaletter utenfor blokkene der arbeid pågår, som kan benyttes av beboere.</w:t>
      </w:r>
      <w:r>
        <w:br/>
      </w:r>
    </w:p>
    <w:p w14:paraId="06AC65F2" w14:textId="06DAA292" w:rsidR="007F12FA" w:rsidRPr="007F12FA" w:rsidRDefault="001974BB" w:rsidP="007F12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7F12FA" w:rsidRPr="007F12FA">
        <w:rPr>
          <w:b/>
          <w:bCs/>
          <w:sz w:val="28"/>
          <w:szCs w:val="28"/>
        </w:rPr>
        <w:t>. Viktig informasjon</w:t>
      </w:r>
    </w:p>
    <w:p w14:paraId="1ECF9DE7" w14:textId="77777777" w:rsidR="007F12FA" w:rsidRPr="007F12FA" w:rsidRDefault="007F12FA" w:rsidP="007F12FA">
      <w:r w:rsidRPr="007F12FA">
        <w:t>Vi har dessverre ikke mulighet til å gjøre individuelle tilpasninger i gjennomføringen av arbeidet. Vann må stenges i oppgitte tidsrom for at arbeidene skal kunne utføres sikkert og effektivt.</w:t>
      </w:r>
    </w:p>
    <w:p w14:paraId="1DE9681C" w14:textId="4461134D" w:rsidR="007F12FA" w:rsidRPr="007F12FA" w:rsidRDefault="007F12FA" w:rsidP="007F12FA">
      <w:pPr>
        <w:rPr>
          <w:b/>
          <w:bCs/>
          <w:sz w:val="28"/>
          <w:szCs w:val="28"/>
        </w:rPr>
      </w:pPr>
      <w:r>
        <w:rPr>
          <w:b/>
          <w:bCs/>
        </w:rPr>
        <w:br/>
      </w:r>
      <w:r w:rsidR="001974BB">
        <w:rPr>
          <w:b/>
          <w:bCs/>
          <w:sz w:val="28"/>
          <w:szCs w:val="28"/>
        </w:rPr>
        <w:t>9</w:t>
      </w:r>
      <w:r w:rsidRPr="00B9662F">
        <w:rPr>
          <w:b/>
          <w:bCs/>
          <w:sz w:val="28"/>
          <w:szCs w:val="28"/>
        </w:rPr>
        <w:t>. Spørsmål?</w:t>
      </w:r>
    </w:p>
    <w:p w14:paraId="1E4BAEB3" w14:textId="20A52ED4" w:rsidR="007F12FA" w:rsidRDefault="007F12FA" w:rsidP="007F12FA">
      <w:r w:rsidRPr="007F12FA">
        <w:t xml:space="preserve">Dersom du har spørsmål, ta kontakt med </w:t>
      </w:r>
      <w:r>
        <w:t>teknikere:</w:t>
      </w:r>
    </w:p>
    <w:p w14:paraId="04ABA347" w14:textId="4E515526" w:rsidR="007F12FA" w:rsidRDefault="007F12FA" w:rsidP="007F12FA">
      <w:r w:rsidRPr="007F12FA">
        <w:rPr>
          <w:b/>
          <w:bCs/>
        </w:rPr>
        <w:t>Lufterør:</w:t>
      </w:r>
      <w:r>
        <w:t xml:space="preserve"> Erik </w:t>
      </w:r>
      <w:proofErr w:type="spellStart"/>
      <w:r>
        <w:t>Bjurman</w:t>
      </w:r>
      <w:proofErr w:type="spellEnd"/>
      <w:r>
        <w:t>, telefon +47 474 83 984</w:t>
      </w:r>
    </w:p>
    <w:p w14:paraId="1DF2860D" w14:textId="214F4FAE" w:rsidR="00FD5EE2" w:rsidRDefault="007F12FA">
      <w:r w:rsidRPr="007F12FA">
        <w:rPr>
          <w:b/>
          <w:bCs/>
        </w:rPr>
        <w:t>Bunnledninger:</w:t>
      </w:r>
      <w:r>
        <w:t xml:space="preserve"> Marcus Larsson, telefon +47 901 10 265</w:t>
      </w:r>
    </w:p>
    <w:sectPr w:rsidR="00FD5EE2" w:rsidSect="00FD77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755C" w14:textId="77777777" w:rsidR="008647DC" w:rsidRDefault="008647DC" w:rsidP="00B9662F">
      <w:pPr>
        <w:spacing w:after="0" w:line="240" w:lineRule="auto"/>
      </w:pPr>
      <w:r>
        <w:separator/>
      </w:r>
    </w:p>
  </w:endnote>
  <w:endnote w:type="continuationSeparator" w:id="0">
    <w:p w14:paraId="56CD61E0" w14:textId="77777777" w:rsidR="008647DC" w:rsidRDefault="008647DC" w:rsidP="00B9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654D9" w14:textId="77777777" w:rsidR="00B9662F" w:rsidRDefault="00B9662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730C" w14:textId="77777777" w:rsidR="00B9662F" w:rsidRDefault="00B9662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A894" w14:textId="77777777" w:rsidR="00B9662F" w:rsidRDefault="00B966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F84F" w14:textId="77777777" w:rsidR="008647DC" w:rsidRDefault="008647DC" w:rsidP="00B9662F">
      <w:pPr>
        <w:spacing w:after="0" w:line="240" w:lineRule="auto"/>
      </w:pPr>
      <w:r>
        <w:separator/>
      </w:r>
    </w:p>
  </w:footnote>
  <w:footnote w:type="continuationSeparator" w:id="0">
    <w:p w14:paraId="141F0FD8" w14:textId="77777777" w:rsidR="008647DC" w:rsidRDefault="008647DC" w:rsidP="00B96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F141" w14:textId="60305FCE" w:rsidR="00B9662F" w:rsidRDefault="00000000">
    <w:pPr>
      <w:pStyle w:val="Topptekst"/>
    </w:pPr>
    <w:r>
      <w:rPr>
        <w:noProof/>
      </w:rPr>
      <w:pict w14:anchorId="3AD854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162797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revmal Proline logo ne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45BF" w14:textId="18308296" w:rsidR="00B9662F" w:rsidRDefault="00000000">
    <w:pPr>
      <w:pStyle w:val="Topptekst"/>
    </w:pPr>
    <w:r>
      <w:rPr>
        <w:noProof/>
      </w:rPr>
      <w:pict w14:anchorId="180E7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162798" o:spid="_x0000_s102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Brevmal Proline logo ne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EBE9" w14:textId="5F68366A" w:rsidR="00B9662F" w:rsidRDefault="00000000">
    <w:pPr>
      <w:pStyle w:val="Topptekst"/>
    </w:pPr>
    <w:r>
      <w:rPr>
        <w:noProof/>
      </w:rPr>
      <w:pict w14:anchorId="3BFC7C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162796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revmal Proline logo ne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2A13"/>
    <w:multiLevelType w:val="multilevel"/>
    <w:tmpl w:val="C8D4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74173"/>
    <w:multiLevelType w:val="multilevel"/>
    <w:tmpl w:val="58D2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31607"/>
    <w:multiLevelType w:val="multilevel"/>
    <w:tmpl w:val="9AA6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26A9D"/>
    <w:multiLevelType w:val="multilevel"/>
    <w:tmpl w:val="A3D8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71CDC"/>
    <w:multiLevelType w:val="multilevel"/>
    <w:tmpl w:val="961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E7096"/>
    <w:multiLevelType w:val="multilevel"/>
    <w:tmpl w:val="E4BC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911880">
    <w:abstractNumId w:val="1"/>
  </w:num>
  <w:num w:numId="2" w16cid:durableId="767697260">
    <w:abstractNumId w:val="2"/>
  </w:num>
  <w:num w:numId="3" w16cid:durableId="136840806">
    <w:abstractNumId w:val="3"/>
  </w:num>
  <w:num w:numId="4" w16cid:durableId="1873570628">
    <w:abstractNumId w:val="0"/>
  </w:num>
  <w:num w:numId="5" w16cid:durableId="271665629">
    <w:abstractNumId w:val="4"/>
  </w:num>
  <w:num w:numId="6" w16cid:durableId="839344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FA"/>
    <w:rsid w:val="000B0794"/>
    <w:rsid w:val="001974BB"/>
    <w:rsid w:val="0034268E"/>
    <w:rsid w:val="007F12FA"/>
    <w:rsid w:val="00830C87"/>
    <w:rsid w:val="008647DC"/>
    <w:rsid w:val="00B9662F"/>
    <w:rsid w:val="00C230F1"/>
    <w:rsid w:val="00DD50FD"/>
    <w:rsid w:val="00FD5EE2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74045"/>
  <w15:chartTrackingRefBased/>
  <w15:docId w15:val="{368F187A-3BBD-4252-A0A8-F730D4CD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1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1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1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1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1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1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1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1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F1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F1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F1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F12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F12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F12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F12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F12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F12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F1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F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F1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F1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F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F12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F12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F12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F1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F12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F12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9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662F"/>
  </w:style>
  <w:style w:type="paragraph" w:styleId="Bunntekst">
    <w:name w:val="footer"/>
    <w:basedOn w:val="Normal"/>
    <w:link w:val="BunntekstTegn"/>
    <w:uiPriority w:val="99"/>
    <w:unhideWhenUsed/>
    <w:rsid w:val="00B9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6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Haugan Hansen</dc:creator>
  <cp:keywords/>
  <dc:description/>
  <cp:lastModifiedBy>Terje Mehlum Mork</cp:lastModifiedBy>
  <cp:revision>2</cp:revision>
  <dcterms:created xsi:type="dcterms:W3CDTF">2026-04-15T10:06:00Z</dcterms:created>
  <dcterms:modified xsi:type="dcterms:W3CDTF">2026-04-15T10:06:00Z</dcterms:modified>
</cp:coreProperties>
</file>