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1178" w14:textId="337833E4" w:rsidR="00450495" w:rsidRPr="00450495" w:rsidRDefault="00450495" w:rsidP="00450495">
      <w:pPr>
        <w:jc w:val="center"/>
        <w:rPr>
          <w:b/>
          <w:bCs/>
          <w:color w:val="EE0000"/>
          <w:sz w:val="32"/>
          <w:szCs w:val="32"/>
          <w:u w:val="single"/>
          <w:shd w:val="clear" w:color="auto" w:fill="FFFFFF"/>
        </w:rPr>
      </w:pPr>
      <w:r w:rsidRPr="00450495">
        <w:rPr>
          <w:b/>
          <w:bCs/>
          <w:color w:val="EE0000"/>
          <w:sz w:val="32"/>
          <w:szCs w:val="32"/>
          <w:u w:val="single"/>
          <w:shd w:val="clear" w:color="auto" w:fill="FFFFFF"/>
        </w:rPr>
        <w:t>SKIFTE AV VINDUER OG BALKONGDØRER</w:t>
      </w:r>
    </w:p>
    <w:p w14:paraId="1415C626" w14:textId="73D3E00A" w:rsidR="00450495" w:rsidRPr="004D237D" w:rsidRDefault="00450495" w:rsidP="004D237D">
      <w:pPr>
        <w:rPr>
          <w:color w:val="2D3030"/>
          <w:shd w:val="clear" w:color="auto" w:fill="FFFFFF"/>
        </w:rPr>
      </w:pPr>
      <w:r w:rsidRPr="00BE6F00">
        <w:rPr>
          <w:shd w:val="clear" w:color="auto" w:fill="FFFFFF"/>
        </w:rPr>
        <w:t>Ikke svar på denne e-posten (</w:t>
      </w:r>
      <w:hyperlink r:id="rId5" w:history="1">
        <w:r w:rsidRPr="00450495">
          <w:rPr>
            <w:rStyle w:val="Hyperkobling"/>
            <w:b/>
            <w:bCs/>
            <w:color w:val="0070C0"/>
            <w:shd w:val="clear" w:color="auto" w:fill="FFFFFF"/>
          </w:rPr>
          <w:t>haralokka@styremail.no</w:t>
        </w:r>
      </w:hyperlink>
      <w:r w:rsidRPr="00BE6F00">
        <w:rPr>
          <w:shd w:val="clear" w:color="auto" w:fill="FFFFFF"/>
        </w:rPr>
        <w:t xml:space="preserve">) dersom du </w:t>
      </w:r>
      <w:r>
        <w:rPr>
          <w:shd w:val="clear" w:color="auto" w:fill="FFFFFF"/>
        </w:rPr>
        <w:t>ønsker å sende inn en bestilling</w:t>
      </w:r>
      <w:r w:rsidRPr="00BE6F00">
        <w:rPr>
          <w:shd w:val="clear" w:color="auto" w:fill="FFFFFF"/>
        </w:rPr>
        <w:t>. Denne</w:t>
      </w:r>
      <w:r>
        <w:rPr>
          <w:shd w:val="clear" w:color="auto" w:fill="FFFFFF"/>
        </w:rPr>
        <w:t xml:space="preserve"> </w:t>
      </w:r>
      <w:r w:rsidRPr="00BE6F00">
        <w:rPr>
          <w:shd w:val="clear" w:color="auto" w:fill="FFFFFF"/>
        </w:rPr>
        <w:t>e-poste</w:t>
      </w:r>
      <w:r>
        <w:rPr>
          <w:shd w:val="clear" w:color="auto" w:fill="FFFFFF"/>
        </w:rPr>
        <w:t>n</w:t>
      </w:r>
      <w:r w:rsidRPr="00BE6F00">
        <w:rPr>
          <w:shd w:val="clear" w:color="auto" w:fill="FFFFFF"/>
        </w:rPr>
        <w:t xml:space="preserve"> benyttes</w:t>
      </w:r>
      <w:r w:rsidRPr="00BE6F00">
        <w:rPr>
          <w:color w:val="2D3030"/>
          <w:shd w:val="clear" w:color="auto" w:fill="FFFFFF"/>
        </w:rPr>
        <w:t xml:space="preserve"> kun til å sende ut informasjon til beboerne via </w:t>
      </w:r>
      <w:r w:rsidRPr="00450495">
        <w:rPr>
          <w:color w:val="2D3030"/>
          <w:shd w:val="clear" w:color="auto" w:fill="FFFFFF"/>
        </w:rPr>
        <w:t>OnProperty-portalen</w:t>
      </w:r>
      <w:r w:rsidRPr="00BE6F00">
        <w:rPr>
          <w:color w:val="2D3030"/>
          <w:shd w:val="clear" w:color="auto" w:fill="FFFFFF"/>
        </w:rPr>
        <w:t xml:space="preserve">. </w:t>
      </w:r>
    </w:p>
    <w:p w14:paraId="5448EB33" w14:textId="5AB39571" w:rsidR="00EF217F" w:rsidRDefault="00FF68D9">
      <w:r>
        <w:t>Både på den ekstraordinære generalforsamling</w:t>
      </w:r>
      <w:r w:rsidR="004530A4">
        <w:t xml:space="preserve"> (EGF)</w:t>
      </w:r>
      <w:r>
        <w:t xml:space="preserve"> i oktober</w:t>
      </w:r>
      <w:r w:rsidR="007D647D">
        <w:t xml:space="preserve"> </w:t>
      </w:r>
      <w:r w:rsidR="007D647D" w:rsidRPr="00945ED5">
        <w:rPr>
          <w:b/>
          <w:bCs/>
          <w:color w:val="000000" w:themeColor="text1"/>
        </w:rPr>
        <w:t>2025</w:t>
      </w:r>
      <w:r w:rsidR="00461F47">
        <w:rPr>
          <w:b/>
          <w:bCs/>
          <w:color w:val="000000" w:themeColor="text1"/>
        </w:rPr>
        <w:t>,</w:t>
      </w:r>
      <w:r>
        <w:t xml:space="preserve"> og via e-post og tlf</w:t>
      </w:r>
      <w:r w:rsidR="00945ED5">
        <w:t>.</w:t>
      </w:r>
      <w:r>
        <w:t xml:space="preserve"> i etterkant, så har</w:t>
      </w:r>
      <w:r w:rsidR="00945ED5">
        <w:t xml:space="preserve"> </w:t>
      </w:r>
      <w:r w:rsidR="00604C12">
        <w:t>flere</w:t>
      </w:r>
      <w:r>
        <w:t xml:space="preserve"> beboere</w:t>
      </w:r>
      <w:r w:rsidR="00945ED5">
        <w:t xml:space="preserve"> bedt styret</w:t>
      </w:r>
      <w:r>
        <w:t xml:space="preserve"> om å hente i</w:t>
      </w:r>
      <w:r w:rsidR="00743AE4">
        <w:t>nn</w:t>
      </w:r>
      <w:r>
        <w:t xml:space="preserve"> </w:t>
      </w:r>
      <w:r w:rsidR="00E50B4A">
        <w:t>pris</w:t>
      </w:r>
      <w:r w:rsidR="00945ED5">
        <w:t>tilbud</w:t>
      </w:r>
      <w:r w:rsidR="00743AE4">
        <w:t xml:space="preserve"> </w:t>
      </w:r>
      <w:r w:rsidR="00945ED5">
        <w:t>på</w:t>
      </w:r>
      <w:r>
        <w:t xml:space="preserve"> skifte av vinduer og balkongdører.</w:t>
      </w:r>
    </w:p>
    <w:p w14:paraId="249AA62B" w14:textId="17897743" w:rsidR="00FF68D9" w:rsidRDefault="00EF217F">
      <w:r>
        <w:t>Det</w:t>
      </w:r>
      <w:r w:rsidR="00FF68D9">
        <w:t xml:space="preserve"> har</w:t>
      </w:r>
      <w:r>
        <w:t xml:space="preserve"> blitt</w:t>
      </w:r>
      <w:r w:rsidR="00FF68D9">
        <w:t xml:space="preserve"> hentet inn pristilbud fra:</w:t>
      </w:r>
    </w:p>
    <w:p w14:paraId="6B22A678" w14:textId="77777777" w:rsidR="00FF68D9" w:rsidRPr="00F037EC" w:rsidRDefault="00FF68D9" w:rsidP="00FF68D9">
      <w:pPr>
        <w:pStyle w:val="Listeavsnitt"/>
        <w:numPr>
          <w:ilvl w:val="0"/>
          <w:numId w:val="1"/>
        </w:numPr>
        <w:rPr>
          <w:color w:val="EE0000"/>
        </w:rPr>
      </w:pPr>
      <w:r w:rsidRPr="00F037EC">
        <w:rPr>
          <w:color w:val="EE0000"/>
        </w:rPr>
        <w:t>Palmgren AS</w:t>
      </w:r>
    </w:p>
    <w:p w14:paraId="21B7E970" w14:textId="77777777" w:rsidR="00FF68D9" w:rsidRPr="00F037EC" w:rsidRDefault="00FF68D9" w:rsidP="00FF68D9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/>
          <w:color w:val="EE0000"/>
          <w:kern w:val="0"/>
          <w:lang w:eastAsia="nb-NO"/>
          <w14:ligatures w14:val="none"/>
        </w:rPr>
      </w:pPr>
      <w:r w:rsidRPr="00F037EC">
        <w:rPr>
          <w:rFonts w:eastAsia="Times New Roman"/>
          <w:color w:val="EE0000"/>
          <w:kern w:val="0"/>
          <w:lang w:eastAsia="nb-NO"/>
          <w14:ligatures w14:val="none"/>
        </w:rPr>
        <w:t>Prosjektmester AS</w:t>
      </w:r>
    </w:p>
    <w:p w14:paraId="62CDE714" w14:textId="6887FF37" w:rsidR="004A6AFB" w:rsidRPr="00F037EC" w:rsidRDefault="004A6AFB" w:rsidP="00FF68D9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/>
          <w:color w:val="EE0000"/>
          <w:kern w:val="0"/>
          <w:lang w:eastAsia="nb-NO"/>
          <w14:ligatures w14:val="none"/>
        </w:rPr>
      </w:pPr>
      <w:r w:rsidRPr="00F037EC">
        <w:rPr>
          <w:rFonts w:eastAsia="Times New Roman"/>
          <w:color w:val="EE0000"/>
          <w:kern w:val="0"/>
          <w:lang w:eastAsia="nb-NO"/>
          <w14:ligatures w14:val="none"/>
        </w:rPr>
        <w:t>DVS Entreprenør AS</w:t>
      </w:r>
    </w:p>
    <w:p w14:paraId="688FDC86" w14:textId="77777777" w:rsidR="00FC2108" w:rsidRDefault="00FC2108" w:rsidP="008E0B27"/>
    <w:p w14:paraId="43A49CA9" w14:textId="01199106" w:rsidR="00743AE4" w:rsidRDefault="00FF68D9" w:rsidP="008E0B27">
      <w:r>
        <w:t>I samråd med Steinar fra Bygghuset AS (</w:t>
      </w:r>
      <w:r w:rsidRPr="00FF68D9">
        <w:rPr>
          <w:i/>
          <w:iCs/>
        </w:rPr>
        <w:t>han hentet inn PipeEksperten og Proline for oss</w:t>
      </w:r>
      <w:r>
        <w:t xml:space="preserve">), så har styret valgt </w:t>
      </w:r>
      <w:r w:rsidR="008449B8">
        <w:t>Palmgren AS</w:t>
      </w:r>
      <w:r w:rsidR="008E0B27">
        <w:t xml:space="preserve">. </w:t>
      </w:r>
      <w:r w:rsidR="00A94B39">
        <w:t>Kvantumsrabatt er inkludert i prisene under.</w:t>
      </w:r>
    </w:p>
    <w:p w14:paraId="1F104753" w14:textId="77C9091C" w:rsidR="00743AE4" w:rsidRDefault="00743AE4" w:rsidP="00743AE4">
      <w:pPr>
        <w:pStyle w:val="Listeavsnitt"/>
        <w:numPr>
          <w:ilvl w:val="0"/>
          <w:numId w:val="2"/>
        </w:numPr>
      </w:pPr>
      <w:r>
        <w:t xml:space="preserve">Per stk. soveroms- og kjøkkenvinduer inkludert mva. </w:t>
      </w:r>
      <w:r w:rsidR="008449B8" w:rsidRPr="008449B8">
        <w:rPr>
          <w:b/>
          <w:bCs/>
        </w:rPr>
        <w:t>1</w:t>
      </w:r>
      <w:r w:rsidR="00A94B39">
        <w:rPr>
          <w:b/>
          <w:bCs/>
        </w:rPr>
        <w:t>6</w:t>
      </w:r>
      <w:r w:rsidR="006E1EB0">
        <w:rPr>
          <w:b/>
          <w:bCs/>
        </w:rPr>
        <w:t>.</w:t>
      </w:r>
      <w:r w:rsidR="00A94B39">
        <w:rPr>
          <w:b/>
          <w:bCs/>
        </w:rPr>
        <w:t>264</w:t>
      </w:r>
      <w:r>
        <w:t xml:space="preserve"> Kr.</w:t>
      </w:r>
    </w:p>
    <w:p w14:paraId="55845829" w14:textId="3B9B3339" w:rsidR="00743AE4" w:rsidRDefault="00743AE4" w:rsidP="00743AE4">
      <w:pPr>
        <w:pStyle w:val="Listeavsnitt"/>
        <w:numPr>
          <w:ilvl w:val="0"/>
          <w:numId w:val="2"/>
        </w:numPr>
      </w:pPr>
      <w:r>
        <w:t>Stuevindue</w:t>
      </w:r>
      <w:r w:rsidR="00945ED5">
        <w:t>t</w:t>
      </w:r>
      <w:r>
        <w:t xml:space="preserve"> inkludert mva. </w:t>
      </w:r>
      <w:r w:rsidR="008449B8" w:rsidRPr="008449B8">
        <w:rPr>
          <w:b/>
          <w:bCs/>
        </w:rPr>
        <w:t>2</w:t>
      </w:r>
      <w:r w:rsidR="006E1EB0">
        <w:rPr>
          <w:b/>
          <w:bCs/>
        </w:rPr>
        <w:t>7.873</w:t>
      </w:r>
      <w:r>
        <w:t xml:space="preserve"> Kr.</w:t>
      </w:r>
    </w:p>
    <w:p w14:paraId="7DF1C2B3" w14:textId="42694E13" w:rsidR="00945ED5" w:rsidRDefault="00743AE4" w:rsidP="00945ED5">
      <w:pPr>
        <w:pStyle w:val="Listeavsnitt"/>
        <w:numPr>
          <w:ilvl w:val="0"/>
          <w:numId w:val="2"/>
        </w:numPr>
      </w:pPr>
      <w:r>
        <w:t xml:space="preserve">Balkongdøren inkludert mva. </w:t>
      </w:r>
      <w:r w:rsidR="008449B8" w:rsidRPr="008449B8">
        <w:rPr>
          <w:b/>
          <w:bCs/>
        </w:rPr>
        <w:t>1</w:t>
      </w:r>
      <w:r w:rsidR="006E1EB0">
        <w:rPr>
          <w:b/>
          <w:bCs/>
        </w:rPr>
        <w:t>9.481</w:t>
      </w:r>
      <w:r>
        <w:t xml:space="preserve"> Kr.</w:t>
      </w:r>
    </w:p>
    <w:p w14:paraId="552FE966" w14:textId="3F9A724A" w:rsidR="00077BCC" w:rsidRDefault="00FF68D9" w:rsidP="00FF68D9">
      <w:r w:rsidRPr="008449B8">
        <w:t>De</w:t>
      </w:r>
      <w:r w:rsidR="009F266D" w:rsidRPr="008449B8">
        <w:t xml:space="preserve"> som ønsker nye vinduer må fylle ut</w:t>
      </w:r>
      <w:r w:rsidRPr="008449B8">
        <w:t xml:space="preserve"> </w:t>
      </w:r>
      <w:r w:rsidR="00077BCC">
        <w:t xml:space="preserve">bestillingsskjemaet fra Palmgren som </w:t>
      </w:r>
      <w:r w:rsidR="0013451A">
        <w:t>er vedlagt i denne</w:t>
      </w:r>
      <w:r w:rsidR="00077BCC">
        <w:t xml:space="preserve"> e-post.</w:t>
      </w:r>
      <w:r w:rsidR="0013451A">
        <w:t xml:space="preserve"> Dette skal enten sendes til </w:t>
      </w:r>
      <w:hyperlink r:id="rId6" w:history="1">
        <w:r w:rsidR="0013451A" w:rsidRPr="0013451A">
          <w:rPr>
            <w:rStyle w:val="Hyperkobling"/>
            <w:b/>
            <w:bCs/>
          </w:rPr>
          <w:t>rg@palmgren.as</w:t>
        </w:r>
      </w:hyperlink>
      <w:r w:rsidR="0013451A">
        <w:t xml:space="preserve">, eller legges i styrets postkasse utenfor Haraløkka </w:t>
      </w:r>
      <w:r w:rsidR="0013451A" w:rsidRPr="0013451A">
        <w:rPr>
          <w:b/>
          <w:bCs/>
        </w:rPr>
        <w:t>8</w:t>
      </w:r>
      <w:r w:rsidR="0013451A">
        <w:t xml:space="preserve">. </w:t>
      </w:r>
      <w:r w:rsidR="00077BCC">
        <w:t>Alle spørsmål om vinduer, lister osv. må tas opp med dem</w:t>
      </w:r>
      <w:r w:rsidR="00C93D0D">
        <w:t>,</w:t>
      </w:r>
      <w:r w:rsidR="00077BCC">
        <w:t xml:space="preserve"> </w:t>
      </w:r>
      <w:r w:rsidR="00077BCC" w:rsidRPr="00C93D0D">
        <w:rPr>
          <w:b/>
          <w:bCs/>
          <w:u w:val="single"/>
        </w:rPr>
        <w:t>ikke styret</w:t>
      </w:r>
      <w:r w:rsidR="00077BCC">
        <w:t>.</w:t>
      </w:r>
      <w:r w:rsidR="00C93D0D">
        <w:t xml:space="preserve"> </w:t>
      </w:r>
      <w:r w:rsidR="00077BCC">
        <w:t xml:space="preserve"> </w:t>
      </w:r>
    </w:p>
    <w:p w14:paraId="14B40AE5" w14:textId="2150C672" w:rsidR="00F037EC" w:rsidRDefault="00FF68D9" w:rsidP="00FF68D9">
      <w:r w:rsidRPr="008449B8">
        <w:t>De som ikke benytter e-post vil få de samme skjemae</w:t>
      </w:r>
      <w:r w:rsidR="0013451A">
        <w:t>ne</w:t>
      </w:r>
      <w:r w:rsidRPr="008449B8">
        <w:t xml:space="preserve"> i postkassene sine.</w:t>
      </w:r>
      <w:r w:rsidR="008E0B27" w:rsidRPr="008449B8">
        <w:t xml:space="preserve"> </w:t>
      </w:r>
      <w:r w:rsidR="001501D4" w:rsidRPr="008449B8">
        <w:t>Det er fordelaktig at de som</w:t>
      </w:r>
      <w:r w:rsidR="008E0B27" w:rsidRPr="008449B8">
        <w:t xml:space="preserve"> ikke har vakker løkkeskrift benytter blokkbokstaver.</w:t>
      </w:r>
      <w:r w:rsidR="00F00814">
        <w:t xml:space="preserve"> </w:t>
      </w:r>
      <w:r w:rsidR="00F00814" w:rsidRPr="00C93D0D">
        <w:rPr>
          <w:color w:val="A02B93" w:themeColor="accent5"/>
          <w:u w:val="single"/>
        </w:rPr>
        <w:t>Si</w:t>
      </w:r>
      <w:r w:rsidR="00077BCC" w:rsidRPr="00C93D0D">
        <w:rPr>
          <w:color w:val="A02B93" w:themeColor="accent5"/>
          <w:u w:val="single"/>
        </w:rPr>
        <w:t>s</w:t>
      </w:r>
      <w:r w:rsidR="00F00814" w:rsidRPr="00C93D0D">
        <w:rPr>
          <w:color w:val="A02B93" w:themeColor="accent5"/>
          <w:u w:val="single"/>
        </w:rPr>
        <w:t>tes frist for å sende inn en bestilling er</w:t>
      </w:r>
      <w:r w:rsidR="00077BCC" w:rsidRPr="00C93D0D">
        <w:rPr>
          <w:color w:val="A02B93" w:themeColor="accent5"/>
          <w:u w:val="single"/>
        </w:rPr>
        <w:t xml:space="preserve"> mandag</w:t>
      </w:r>
      <w:r w:rsidR="00F00814" w:rsidRPr="00C93D0D">
        <w:rPr>
          <w:color w:val="A02B93" w:themeColor="accent5"/>
          <w:u w:val="single"/>
        </w:rPr>
        <w:t xml:space="preserve"> </w:t>
      </w:r>
      <w:r w:rsidR="00144C18">
        <w:rPr>
          <w:b/>
          <w:bCs/>
          <w:color w:val="A02B93" w:themeColor="accent5"/>
          <w:u w:val="single"/>
        </w:rPr>
        <w:t>2</w:t>
      </w:r>
      <w:r w:rsidR="00077BCC" w:rsidRPr="00C93D0D">
        <w:rPr>
          <w:b/>
          <w:bCs/>
          <w:color w:val="A02B93" w:themeColor="accent5"/>
          <w:u w:val="single"/>
        </w:rPr>
        <w:t>.</w:t>
      </w:r>
      <w:r w:rsidR="00F00814" w:rsidRPr="00C93D0D">
        <w:rPr>
          <w:b/>
          <w:bCs/>
          <w:color w:val="A02B93" w:themeColor="accent5"/>
          <w:u w:val="single"/>
        </w:rPr>
        <w:t xml:space="preserve"> mars</w:t>
      </w:r>
      <w:r w:rsidR="00F00814">
        <w:t>.</w:t>
      </w:r>
      <w:r w:rsidR="00077BCC">
        <w:t xml:space="preserve"> </w:t>
      </w:r>
      <w:r w:rsidR="00635A81">
        <w:t>Oppstart for prosjektet er</w:t>
      </w:r>
      <w:r w:rsidR="00144C18">
        <w:t xml:space="preserve"> i</w:t>
      </w:r>
      <w:r w:rsidR="00635A81">
        <w:t xml:space="preserve"> mai </w:t>
      </w:r>
      <w:r w:rsidR="00635A81" w:rsidRPr="00635A81">
        <w:rPr>
          <w:b/>
          <w:bCs/>
        </w:rPr>
        <w:t>2026</w:t>
      </w:r>
      <w:r w:rsidR="00635A81">
        <w:t>.</w:t>
      </w:r>
    </w:p>
    <w:p w14:paraId="622C428D" w14:textId="2143DE5F" w:rsidR="00886771" w:rsidRPr="008449B8" w:rsidRDefault="00F037EC" w:rsidP="00FF68D9">
      <w:r w:rsidRPr="00F037EC">
        <w:rPr>
          <w:b/>
          <w:bCs/>
          <w:color w:val="EE0000"/>
        </w:rPr>
        <w:t>Jobben inkluderer</w:t>
      </w:r>
      <w:r>
        <w:t xml:space="preserve">: kast av gamle vinduer, innsetning av nye og listing av disse. Det er kun flate lister som </w:t>
      </w:r>
      <w:r w:rsidR="00077BCC">
        <w:t>er inkludert i prisen over</w:t>
      </w:r>
      <w:r>
        <w:t xml:space="preserve">. Representanter fra Palmgren vil komme innom de som bestiller vinduer før selve installasjonen. </w:t>
      </w:r>
      <w:r w:rsidR="00077BCC">
        <w:t xml:space="preserve">Dersom du/dere ønsker profilerte lister, så kan dette avtales til selvkost. </w:t>
      </w:r>
    </w:p>
    <w:p w14:paraId="005F1909" w14:textId="79C2727B" w:rsidR="004530A4" w:rsidRDefault="004530A4" w:rsidP="00FF68D9">
      <w:r w:rsidRPr="00F037EC">
        <w:rPr>
          <w:b/>
          <w:bCs/>
          <w:color w:val="EE0000"/>
        </w:rPr>
        <w:t>OBS</w:t>
      </w:r>
      <w:r>
        <w:t>: På EKGF i oktober</w:t>
      </w:r>
      <w:r w:rsidR="00F037EC">
        <w:t xml:space="preserve"> </w:t>
      </w:r>
      <w:r w:rsidR="00F037EC" w:rsidRPr="00F037EC">
        <w:rPr>
          <w:b/>
          <w:bCs/>
        </w:rPr>
        <w:t>2025</w:t>
      </w:r>
      <w:r>
        <w:t xml:space="preserve"> så ble det nevnt at fasadene mest sannsynlig må rehabiliteres om ca. </w:t>
      </w:r>
      <w:r w:rsidRPr="004530A4">
        <w:rPr>
          <w:b/>
          <w:bCs/>
        </w:rPr>
        <w:t>15</w:t>
      </w:r>
      <w:r>
        <w:t xml:space="preserve"> år. Dersom du/dere ønsker mer utfyllende informasjon så klikk på lenken </w:t>
      </w:r>
      <w:hyperlink r:id="rId7" w:tgtFrame="_blank" w:history="1">
        <w:r w:rsidRPr="00945ED5">
          <w:rPr>
            <w:rStyle w:val="Hyperkobling"/>
            <w:b/>
            <w:bCs/>
            <w:color w:val="0070C0"/>
          </w:rPr>
          <w:t>Innkalling EGF Haraløkka Borettslag 30.10.25</w:t>
        </w:r>
      </w:hyperlink>
      <w:r>
        <w:t xml:space="preserve"> på nettsiden vår under fanen «</w:t>
      </w:r>
      <w:r w:rsidRPr="00DB5AE4">
        <w:rPr>
          <w:i/>
          <w:iCs/>
        </w:rPr>
        <w:t>Oversikt Vedlikehold</w:t>
      </w:r>
      <w:r>
        <w:t>». Der står det bla</w:t>
      </w:r>
      <w:r w:rsidR="00945ED5">
        <w:t>:</w:t>
      </w:r>
    </w:p>
    <w:p w14:paraId="5F18920A" w14:textId="0D9B5286" w:rsidR="004530A4" w:rsidRDefault="004530A4" w:rsidP="00FF68D9">
      <w:pPr>
        <w:rPr>
          <w:i/>
          <w:iCs/>
        </w:rPr>
      </w:pPr>
      <w:r w:rsidRPr="004530A4">
        <w:rPr>
          <w:i/>
          <w:iCs/>
        </w:rPr>
        <w:t>Gjenbruk av vinduer og balkongdører er vurdert og beregninger viser at demontering, lagring og remontering koster omtrent like mye som å bytte til helt nye. Ved evt. gjenbruk må vinduer/balkongdører tilpasses og flyttes i forhold til etterisoleringen. Utskifting til nye vinduer og balkongdører vil fjerne tvil om kvaliteter, følgeskader ved flytting, slitasje, sikkerhet og fremtidig vedlikehold. Redusert antall utskifting til nye vinduer/balkongdører kan føre til at krav til Enøkstøtte ikke oppfylles og støtte</w:t>
      </w:r>
      <w:r w:rsidR="00DB5AE4">
        <w:rPr>
          <w:i/>
          <w:iCs/>
        </w:rPr>
        <w:t>n</w:t>
      </w:r>
      <w:r w:rsidRPr="004530A4">
        <w:rPr>
          <w:i/>
          <w:iCs/>
        </w:rPr>
        <w:t xml:space="preserve"> kan bortfalle.</w:t>
      </w:r>
    </w:p>
    <w:p w14:paraId="7E769BE4" w14:textId="40A84AB0" w:rsidR="00970EDA" w:rsidRDefault="004530A4" w:rsidP="00FF68D9">
      <w:r>
        <w:t>Dvs. at de vinduene som settes inn nå</w:t>
      </w:r>
      <w:r w:rsidR="00640594">
        <w:t xml:space="preserve"> mest sannsynlig</w:t>
      </w:r>
      <w:r>
        <w:t xml:space="preserve"> </w:t>
      </w:r>
      <w:r w:rsidR="000B35CD">
        <w:t xml:space="preserve">vil </w:t>
      </w:r>
      <w:r w:rsidR="00E50B4A">
        <w:t>bli skiftet</w:t>
      </w:r>
      <w:r w:rsidR="000B35CD">
        <w:t xml:space="preserve"> ut</w:t>
      </w:r>
      <w:r>
        <w:t xml:space="preserve"> om ca. </w:t>
      </w:r>
      <w:r w:rsidRPr="004530A4">
        <w:rPr>
          <w:b/>
          <w:bCs/>
        </w:rPr>
        <w:t>15</w:t>
      </w:r>
      <w:r>
        <w:t xml:space="preserve"> år. Brukstiden på </w:t>
      </w:r>
      <w:r w:rsidR="00640594">
        <w:t xml:space="preserve">de vi kommer til å bestille ligger på </w:t>
      </w:r>
      <w:r w:rsidR="00604C12">
        <w:t>opptil</w:t>
      </w:r>
      <w:r>
        <w:t xml:space="preserve"> </w:t>
      </w:r>
      <w:r w:rsidRPr="00164527">
        <w:rPr>
          <w:b/>
          <w:bCs/>
        </w:rPr>
        <w:t>40</w:t>
      </w:r>
      <w:r>
        <w:t xml:space="preserve"> år.</w:t>
      </w:r>
      <w:r w:rsidR="00640594">
        <w:t xml:space="preserve"> Det er selvsagt umulig å vite </w:t>
      </w:r>
      <w:r w:rsidR="00640594">
        <w:lastRenderedPageBreak/>
        <w:t>hvilken løsning</w:t>
      </w:r>
      <w:r w:rsidR="0000679D">
        <w:t xml:space="preserve"> det</w:t>
      </w:r>
      <w:r w:rsidR="00640594">
        <w:t xml:space="preserve"> styret som sitter om </w:t>
      </w:r>
      <w:r w:rsidR="00640594" w:rsidRPr="00042F50">
        <w:rPr>
          <w:b/>
          <w:bCs/>
        </w:rPr>
        <w:t>15</w:t>
      </w:r>
      <w:r w:rsidR="00640594">
        <w:t xml:space="preserve"> år vil velge når de e</w:t>
      </w:r>
      <w:r w:rsidR="001501D4">
        <w:t>n gang i fremtiden</w:t>
      </w:r>
      <w:r w:rsidR="00640594">
        <w:t xml:space="preserve"> legge frem fasaderehabilitering på generalforsamling. </w:t>
      </w:r>
    </w:p>
    <w:p w14:paraId="04B09203" w14:textId="60039354" w:rsidR="00144F66" w:rsidRDefault="00144F66" w:rsidP="00FF68D9">
      <w:r>
        <w:t xml:space="preserve">Dersom det ikke har gått klart </w:t>
      </w:r>
      <w:r w:rsidR="0000679D">
        <w:t>frem</w:t>
      </w:r>
      <w:r>
        <w:t xml:space="preserve"> fra det som står over, så er det de</w:t>
      </w:r>
      <w:r w:rsidR="00EF217F">
        <w:t xml:space="preserve"> beboerne</w:t>
      </w:r>
      <w:r>
        <w:t xml:space="preserve"> som bestiller vindue</w:t>
      </w:r>
      <w:r w:rsidR="00EF217F">
        <w:t>r og balkongdører</w:t>
      </w:r>
      <w:r>
        <w:t xml:space="preserve"> som betaler for d</w:t>
      </w:r>
      <w:r w:rsidR="00EF217F">
        <w:t>isse</w:t>
      </w:r>
      <w:r>
        <w:t>.</w:t>
      </w:r>
      <w:r w:rsidR="00DB5AE4">
        <w:t xml:space="preserve"> Dette prosjektet vil </w:t>
      </w:r>
      <w:r w:rsidR="00604C12">
        <w:t>overhodet</w:t>
      </w:r>
      <w:r w:rsidR="007C1758">
        <w:t xml:space="preserve"> ikk</w:t>
      </w:r>
      <w:r w:rsidR="00604C12">
        <w:t>e</w:t>
      </w:r>
      <w:r w:rsidR="00DB5AE4">
        <w:t xml:space="preserve"> påvirke felleskostnadene våre.</w:t>
      </w:r>
    </w:p>
    <w:p w14:paraId="1FE680E0" w14:textId="74E16901" w:rsidR="000856DD" w:rsidRDefault="00832BBA" w:rsidP="000856DD">
      <w:pPr>
        <w:pStyle w:val="Ingenmellomrom"/>
      </w:pPr>
      <w:r w:rsidRPr="00832BBA">
        <w:t>Vinduene er av tre fra Nordan med utvendig aluminiumsbekledning</w:t>
      </w:r>
      <w:r>
        <w:t xml:space="preserve"> og har u-verdi på 0,7</w:t>
      </w:r>
      <w:r w:rsidR="000856DD">
        <w:t>. Balkondøren har en u-verdi på 0,88.</w:t>
      </w:r>
      <w:r w:rsidR="0013451A">
        <w:t xml:space="preserve"> For mer utfyllende informasjon les vedlegget «</w:t>
      </w:r>
      <w:r w:rsidR="0013451A" w:rsidRPr="0013451A">
        <w:rPr>
          <w:i/>
          <w:iCs/>
        </w:rPr>
        <w:t>Prisskjema Vinduer og Balkongdør</w:t>
      </w:r>
      <w:r w:rsidR="0013451A">
        <w:t>».</w:t>
      </w:r>
      <w:r w:rsidRPr="00832BBA">
        <w:br/>
      </w:r>
    </w:p>
    <w:p w14:paraId="3ADDFD9D" w14:textId="1A05FABC" w:rsidR="00074BED" w:rsidRPr="00635A81" w:rsidRDefault="00074BED" w:rsidP="000856DD">
      <w:pPr>
        <w:pStyle w:val="Ingenmellomrom"/>
        <w:rPr>
          <w:b/>
          <w:bCs/>
        </w:rPr>
      </w:pPr>
      <w:r w:rsidRPr="00635A81">
        <w:rPr>
          <w:b/>
          <w:bCs/>
        </w:rPr>
        <w:t xml:space="preserve">All informasjonen over samt </w:t>
      </w:r>
      <w:r w:rsidR="00077BCC" w:rsidRPr="00635A81">
        <w:rPr>
          <w:b/>
          <w:bCs/>
        </w:rPr>
        <w:t>bestillings</w:t>
      </w:r>
      <w:r w:rsidRPr="00635A81">
        <w:rPr>
          <w:b/>
          <w:bCs/>
        </w:rPr>
        <w:t>skjemaet ligger ute på nettsiden vår under fanen «</w:t>
      </w:r>
      <w:r w:rsidR="00D37CC6" w:rsidRPr="00635A81">
        <w:rPr>
          <w:b/>
          <w:bCs/>
          <w:i/>
          <w:iCs/>
        </w:rPr>
        <w:t>Nyheter</w:t>
      </w:r>
      <w:r w:rsidRPr="00635A81">
        <w:rPr>
          <w:b/>
          <w:bCs/>
        </w:rPr>
        <w:t>».</w:t>
      </w:r>
    </w:p>
    <w:p w14:paraId="79EE0AD9" w14:textId="77777777" w:rsidR="00886771" w:rsidRDefault="00886771" w:rsidP="00E50B4A">
      <w:pPr>
        <w:pStyle w:val="Ingenmellomrom"/>
        <w:rPr>
          <w:b/>
          <w:bCs/>
        </w:rPr>
      </w:pPr>
    </w:p>
    <w:p w14:paraId="169956CD" w14:textId="77777777" w:rsidR="000856DD" w:rsidRDefault="000856DD" w:rsidP="00E50B4A">
      <w:pPr>
        <w:pStyle w:val="Ingenmellomrom"/>
        <w:rPr>
          <w:b/>
          <w:bCs/>
        </w:rPr>
      </w:pPr>
    </w:p>
    <w:p w14:paraId="74C268C8" w14:textId="73FE32C1" w:rsidR="00E50B4A" w:rsidRPr="00E50B4A" w:rsidRDefault="00E50B4A" w:rsidP="00E50B4A">
      <w:pPr>
        <w:pStyle w:val="Ingenmellomrom"/>
        <w:rPr>
          <w:b/>
          <w:bCs/>
        </w:rPr>
      </w:pPr>
      <w:r w:rsidRPr="00E50B4A">
        <w:rPr>
          <w:b/>
          <w:bCs/>
        </w:rPr>
        <w:t>Med Vennlig Hilsen</w:t>
      </w:r>
    </w:p>
    <w:p w14:paraId="0DA3C9C4" w14:textId="1CE10DCB" w:rsidR="000B35CD" w:rsidRPr="00450495" w:rsidRDefault="00E50B4A" w:rsidP="00450495">
      <w:pPr>
        <w:pStyle w:val="Ingenmellomrom"/>
        <w:rPr>
          <w:b/>
          <w:bCs/>
        </w:rPr>
      </w:pPr>
      <w:r w:rsidRPr="00E50B4A">
        <w:rPr>
          <w:b/>
          <w:bCs/>
        </w:rPr>
        <w:t>Styret i Haraløkka Borettslag</w:t>
      </w:r>
    </w:p>
    <w:p w14:paraId="47446D7E" w14:textId="77777777" w:rsidR="00970EDA" w:rsidRDefault="00970EDA" w:rsidP="00FF68D9"/>
    <w:p w14:paraId="79733BA4" w14:textId="77777777" w:rsidR="00854611" w:rsidRDefault="00854611" w:rsidP="00FF68D9"/>
    <w:p w14:paraId="7E32C9D5" w14:textId="77777777" w:rsidR="00854611" w:rsidRPr="004530A4" w:rsidRDefault="00854611" w:rsidP="00FF68D9"/>
    <w:sectPr w:rsidR="00854611" w:rsidRPr="0045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D1B"/>
    <w:multiLevelType w:val="hybridMultilevel"/>
    <w:tmpl w:val="A1A4A9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C137D"/>
    <w:multiLevelType w:val="hybridMultilevel"/>
    <w:tmpl w:val="2CE82D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32148">
    <w:abstractNumId w:val="1"/>
  </w:num>
  <w:num w:numId="2" w16cid:durableId="2792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D9"/>
    <w:rsid w:val="0000679D"/>
    <w:rsid w:val="00042F50"/>
    <w:rsid w:val="00060265"/>
    <w:rsid w:val="00062AE6"/>
    <w:rsid w:val="00074BED"/>
    <w:rsid w:val="00077BCC"/>
    <w:rsid w:val="000856DD"/>
    <w:rsid w:val="000A0503"/>
    <w:rsid w:val="000B35CD"/>
    <w:rsid w:val="0013451A"/>
    <w:rsid w:val="00144C18"/>
    <w:rsid w:val="00144F66"/>
    <w:rsid w:val="001501D4"/>
    <w:rsid w:val="00164527"/>
    <w:rsid w:val="002076BF"/>
    <w:rsid w:val="00256187"/>
    <w:rsid w:val="002D4661"/>
    <w:rsid w:val="00324593"/>
    <w:rsid w:val="003352FC"/>
    <w:rsid w:val="00403420"/>
    <w:rsid w:val="00404239"/>
    <w:rsid w:val="00427624"/>
    <w:rsid w:val="00442E6F"/>
    <w:rsid w:val="00450495"/>
    <w:rsid w:val="004530A4"/>
    <w:rsid w:val="00461F47"/>
    <w:rsid w:val="004A6AFB"/>
    <w:rsid w:val="004D237D"/>
    <w:rsid w:val="00527ED9"/>
    <w:rsid w:val="005B76B7"/>
    <w:rsid w:val="00604C12"/>
    <w:rsid w:val="00635A81"/>
    <w:rsid w:val="00640594"/>
    <w:rsid w:val="006566AE"/>
    <w:rsid w:val="00677E83"/>
    <w:rsid w:val="006D03EB"/>
    <w:rsid w:val="006E1EB0"/>
    <w:rsid w:val="00743AE4"/>
    <w:rsid w:val="007C1758"/>
    <w:rsid w:val="007D647D"/>
    <w:rsid w:val="00832BBA"/>
    <w:rsid w:val="008449B8"/>
    <w:rsid w:val="00854611"/>
    <w:rsid w:val="00863E57"/>
    <w:rsid w:val="00886771"/>
    <w:rsid w:val="008E0B27"/>
    <w:rsid w:val="00945ED5"/>
    <w:rsid w:val="00970EDA"/>
    <w:rsid w:val="009E46AD"/>
    <w:rsid w:val="009F266D"/>
    <w:rsid w:val="00A23ED4"/>
    <w:rsid w:val="00A946F1"/>
    <w:rsid w:val="00A94B39"/>
    <w:rsid w:val="00AE01DA"/>
    <w:rsid w:val="00BA44AE"/>
    <w:rsid w:val="00C27F6F"/>
    <w:rsid w:val="00C93D0D"/>
    <w:rsid w:val="00D37CC6"/>
    <w:rsid w:val="00DB5AE4"/>
    <w:rsid w:val="00E457E0"/>
    <w:rsid w:val="00E50B4A"/>
    <w:rsid w:val="00EA13B6"/>
    <w:rsid w:val="00EF217F"/>
    <w:rsid w:val="00F00814"/>
    <w:rsid w:val="00F037EC"/>
    <w:rsid w:val="00F17A07"/>
    <w:rsid w:val="00FC2108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1A86"/>
  <w15:chartTrackingRefBased/>
  <w15:docId w15:val="{870F8596-B1ED-4C33-B1C8-C3803475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6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6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6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6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68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68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68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68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6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F6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6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6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6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6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6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6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6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F6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6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6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68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68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68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6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68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68D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F68D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F68D9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E50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ralokka.no/uploads/DBXjOwpj/InnkallingEGFHaralkkaBorettslag30.10.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g@palmgren.as" TargetMode="External"/><Relationship Id="rId5" Type="http://schemas.openxmlformats.org/officeDocument/2006/relationships/hyperlink" Target="mailto:haralokka@styremail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565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Mehlum Mork</dc:creator>
  <cp:keywords/>
  <dc:description/>
  <cp:lastModifiedBy>Terje Mehlum Mork</cp:lastModifiedBy>
  <cp:revision>38</cp:revision>
  <dcterms:created xsi:type="dcterms:W3CDTF">2025-11-12T15:33:00Z</dcterms:created>
  <dcterms:modified xsi:type="dcterms:W3CDTF">2026-02-13T14:17:00Z</dcterms:modified>
</cp:coreProperties>
</file>